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236" w:rsidRDefault="00630236" w:rsidP="007706D7">
      <w:pPr>
        <w:tabs>
          <w:tab w:val="left" w:pos="5812"/>
        </w:tabs>
        <w:jc w:val="center"/>
        <w:rPr>
          <w:sz w:val="48"/>
          <w:szCs w:val="48"/>
        </w:rPr>
      </w:pPr>
      <w:r w:rsidRPr="002F67E7">
        <w:rPr>
          <w:rFonts w:ascii="Century Gothic" w:hAnsi="Century Gothic" w:cs="Century Gothic"/>
          <w:b/>
          <w:bCs/>
        </w:rPr>
        <w:object w:dxaOrig="7634"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4.5pt;height:48.75pt" o:ole="" fillcolor="window">
            <v:imagedata r:id="rId7" o:title=""/>
          </v:shape>
          <o:OLEObject Type="Embed" ProgID="Word.Picture.8" ShapeID="_x0000_i1025" DrawAspect="Content" ObjectID="_1666519361" r:id="rId8"/>
        </w:object>
      </w:r>
      <w:r>
        <w:rPr>
          <w:noProof/>
          <w:lang w:eastAsia="es-ES"/>
        </w:rPr>
        <w:pict>
          <v:shapetype id="_x0000_t202" coordsize="21600,21600" o:spt="202" path="m,l,21600r21600,l21600,xe">
            <v:stroke joinstyle="miter"/>
            <v:path gradientshapeok="t" o:connecttype="rect"/>
          </v:shapetype>
          <v:shape id="_x0000_s1026" type="#_x0000_t202" style="position:absolute;left:0;text-align:left;margin-left:-33.3pt;margin-top:12.55pt;width:10.75pt;height:630pt;z-index:251658240;mso-position-horizontal-relative:text;mso-position-vertical-relative:text" stroked="f">
            <v:textbox style="layout-flow:vertical;mso-layout-flow-alt:bottom-to-top" inset="0,0,0,0">
              <w:txbxContent>
                <w:p w:rsidR="00630236" w:rsidRDefault="00630236" w:rsidP="007706D7">
                  <w:pPr>
                    <w:pStyle w:val="Heading5"/>
                    <w:keepNext w:val="0"/>
                    <w:widowControl w:val="0"/>
                    <w:pBdr>
                      <w:bottom w:val="single" w:sz="4" w:space="1" w:color="auto"/>
                    </w:pBdr>
                    <w:rPr>
                      <w:b w:val="0"/>
                      <w:bCs w:val="0"/>
                      <w:sz w:val="16"/>
                      <w:szCs w:val="16"/>
                    </w:rPr>
                  </w:pPr>
                  <w:r>
                    <w:rPr>
                      <w:b w:val="0"/>
                      <w:bCs w:val="0"/>
                      <w:sz w:val="16"/>
                      <w:szCs w:val="16"/>
                    </w:rPr>
                    <w:t>El Noveledo, 57 - 33770 Vegadeo       Tfnos. 985.634.377 – 985.476. 044       Fax 985.634. 627       elisaylu@educastur.princast.es       CIF Q-3368220-D</w:t>
                  </w:r>
                </w:p>
              </w:txbxContent>
            </v:textbox>
          </v:shape>
        </w:pict>
      </w:r>
    </w:p>
    <w:p w:rsidR="00630236" w:rsidRDefault="00630236">
      <w:pPr>
        <w:rPr>
          <w:sz w:val="48"/>
          <w:szCs w:val="48"/>
        </w:rPr>
      </w:pPr>
    </w:p>
    <w:p w:rsidR="00630236" w:rsidRDefault="00630236">
      <w:pPr>
        <w:rPr>
          <w:sz w:val="48"/>
          <w:szCs w:val="48"/>
        </w:rPr>
      </w:pPr>
    </w:p>
    <w:p w:rsidR="00630236" w:rsidRDefault="00630236">
      <w:pPr>
        <w:rPr>
          <w:sz w:val="48"/>
          <w:szCs w:val="48"/>
        </w:rPr>
      </w:pPr>
    </w:p>
    <w:p w:rsidR="00630236" w:rsidRDefault="00630236">
      <w:pPr>
        <w:rPr>
          <w:sz w:val="48"/>
          <w:szCs w:val="48"/>
        </w:rPr>
      </w:pPr>
    </w:p>
    <w:p w:rsidR="00630236" w:rsidRDefault="00630236">
      <w:pPr>
        <w:rPr>
          <w:sz w:val="48"/>
          <w:szCs w:val="48"/>
        </w:rPr>
      </w:pPr>
    </w:p>
    <w:p w:rsidR="00630236" w:rsidRDefault="00630236">
      <w:pPr>
        <w:rPr>
          <w:sz w:val="48"/>
          <w:szCs w:val="48"/>
        </w:rPr>
      </w:pPr>
    </w:p>
    <w:p w:rsidR="00630236" w:rsidRDefault="00630236">
      <w:pPr>
        <w:rPr>
          <w:sz w:val="48"/>
          <w:szCs w:val="48"/>
        </w:rPr>
      </w:pPr>
    </w:p>
    <w:p w:rsidR="00630236" w:rsidRDefault="00630236">
      <w:pPr>
        <w:jc w:val="right"/>
        <w:rPr>
          <w:sz w:val="48"/>
          <w:szCs w:val="48"/>
        </w:rPr>
      </w:pPr>
    </w:p>
    <w:p w:rsidR="00630236" w:rsidRDefault="00630236">
      <w:pPr>
        <w:jc w:val="right"/>
        <w:rPr>
          <w:sz w:val="48"/>
          <w:szCs w:val="48"/>
        </w:rPr>
      </w:pPr>
    </w:p>
    <w:p w:rsidR="00630236" w:rsidRDefault="00630236">
      <w:pPr>
        <w:jc w:val="right"/>
        <w:rPr>
          <w:sz w:val="48"/>
          <w:szCs w:val="48"/>
        </w:rPr>
      </w:pPr>
    </w:p>
    <w:p w:rsidR="00630236" w:rsidRDefault="00630236">
      <w:pPr>
        <w:jc w:val="right"/>
        <w:rPr>
          <w:strike/>
          <w:sz w:val="48"/>
          <w:szCs w:val="48"/>
        </w:rPr>
      </w:pPr>
    </w:p>
    <w:p w:rsidR="00630236" w:rsidRDefault="00630236">
      <w:pPr>
        <w:spacing w:after="0" w:line="240" w:lineRule="auto"/>
        <w:jc w:val="right"/>
        <w:rPr>
          <w:rFonts w:ascii="Arial" w:hAnsi="Arial" w:cs="Arial"/>
          <w:b/>
          <w:bCs/>
          <w:sz w:val="40"/>
          <w:szCs w:val="40"/>
        </w:rPr>
      </w:pPr>
      <w:r>
        <w:rPr>
          <w:rFonts w:ascii="Arial" w:hAnsi="Arial" w:cs="Arial"/>
          <w:b/>
          <w:bCs/>
          <w:sz w:val="40"/>
          <w:szCs w:val="40"/>
        </w:rPr>
        <w:t>EDUCACIÓN PLÁSTICA, VISUAL Y AUDIOVISUAL</w:t>
      </w:r>
    </w:p>
    <w:p w:rsidR="00630236" w:rsidRDefault="00630236">
      <w:pPr>
        <w:spacing w:after="0" w:line="240" w:lineRule="auto"/>
        <w:jc w:val="right"/>
        <w:rPr>
          <w:sz w:val="40"/>
          <w:szCs w:val="40"/>
        </w:rPr>
      </w:pPr>
      <w:r>
        <w:rPr>
          <w:rFonts w:ascii="Arial" w:hAnsi="Arial" w:cs="Arial"/>
          <w:b/>
          <w:bCs/>
          <w:sz w:val="40"/>
          <w:szCs w:val="40"/>
        </w:rPr>
        <w:t xml:space="preserve">PROGRAMACIÓN 1º Y 2º BACHILLERATO </w:t>
      </w:r>
    </w:p>
    <w:p w:rsidR="00630236" w:rsidRDefault="00630236">
      <w:pPr>
        <w:spacing w:after="0"/>
        <w:jc w:val="right"/>
        <w:rPr>
          <w:rFonts w:ascii="Arial" w:hAnsi="Arial" w:cs="Arial"/>
          <w:b/>
          <w:bCs/>
          <w:sz w:val="24"/>
          <w:szCs w:val="24"/>
        </w:rPr>
      </w:pPr>
      <w:r>
        <w:rPr>
          <w:noProof/>
          <w:lang w:eastAsia="es-ES"/>
        </w:rPr>
        <w:pict>
          <v:rect id="shape_0" o:spid="_x0000_s1027" style="position:absolute;left:0;text-align:left;margin-left:28.5pt;margin-top:2.4pt;width:386.95pt;height:7.1pt;z-index:251657216" fillcolor="#5a5a5a" strokecolor="#5a5a5a" strokeweight=".26mm">
            <v:fill color2="#a5a5a5" o:detectmouseclick="t"/>
          </v:rect>
        </w:pict>
      </w:r>
      <w:r>
        <w:rPr>
          <w:rFonts w:ascii="Arial" w:hAnsi="Arial" w:cs="Arial"/>
          <w:b/>
          <w:bCs/>
          <w:sz w:val="24"/>
          <w:szCs w:val="24"/>
        </w:rPr>
        <w:t>Profesoras:</w:t>
      </w:r>
    </w:p>
    <w:p w:rsidR="00630236" w:rsidRDefault="00630236">
      <w:pPr>
        <w:spacing w:after="0"/>
        <w:jc w:val="right"/>
        <w:rPr>
          <w:rFonts w:ascii="Arial" w:hAnsi="Arial" w:cs="Arial"/>
          <w:sz w:val="24"/>
          <w:szCs w:val="24"/>
        </w:rPr>
      </w:pPr>
      <w:r>
        <w:rPr>
          <w:rFonts w:ascii="Arial" w:hAnsi="Arial" w:cs="Arial"/>
          <w:sz w:val="24"/>
          <w:szCs w:val="24"/>
        </w:rPr>
        <w:t>María Luz  Rodríguez Somoza</w:t>
      </w:r>
    </w:p>
    <w:p w:rsidR="00630236" w:rsidRDefault="00630236">
      <w:pPr>
        <w:spacing w:after="0"/>
        <w:jc w:val="right"/>
        <w:rPr>
          <w:rFonts w:ascii="Arial" w:hAnsi="Arial" w:cs="Arial"/>
          <w:sz w:val="24"/>
          <w:szCs w:val="24"/>
        </w:rPr>
      </w:pPr>
      <w:r>
        <w:rPr>
          <w:rFonts w:ascii="Arial" w:hAnsi="Arial" w:cs="Arial"/>
          <w:sz w:val="24"/>
          <w:szCs w:val="24"/>
        </w:rPr>
        <w:t>Carmen Ontañón Cuesta</w:t>
      </w:r>
    </w:p>
    <w:p w:rsidR="00630236" w:rsidRDefault="00630236">
      <w:pPr>
        <w:spacing w:after="0"/>
        <w:jc w:val="right"/>
        <w:rPr>
          <w:rFonts w:ascii="Arial" w:hAnsi="Arial" w:cs="Arial"/>
          <w:sz w:val="24"/>
          <w:szCs w:val="24"/>
        </w:rPr>
      </w:pPr>
    </w:p>
    <w:p w:rsidR="00630236" w:rsidRDefault="00630236">
      <w:pPr>
        <w:spacing w:after="0"/>
        <w:jc w:val="right"/>
        <w:rPr>
          <w:rFonts w:ascii="Arial" w:hAnsi="Arial" w:cs="Arial"/>
          <w:sz w:val="24"/>
          <w:szCs w:val="24"/>
        </w:rPr>
      </w:pPr>
      <w:r>
        <w:rPr>
          <w:rFonts w:ascii="Arial" w:hAnsi="Arial" w:cs="Arial"/>
          <w:sz w:val="24"/>
          <w:szCs w:val="24"/>
        </w:rPr>
        <w:t>CURSO: 2020-2021</w:t>
      </w:r>
    </w:p>
    <w:p w:rsidR="00630236" w:rsidRDefault="00630236">
      <w:pPr>
        <w:spacing w:after="0"/>
        <w:jc w:val="right"/>
        <w:rPr>
          <w:rFonts w:ascii="Arial" w:hAnsi="Arial" w:cs="Arial"/>
          <w:sz w:val="24"/>
          <w:szCs w:val="24"/>
        </w:rPr>
      </w:pPr>
    </w:p>
    <w:p w:rsidR="00630236" w:rsidRDefault="00630236">
      <w:pPr>
        <w:jc w:val="right"/>
        <w:rPr>
          <w:rFonts w:ascii="Arial" w:hAnsi="Arial" w:cs="Arial"/>
          <w:b/>
          <w:bCs/>
          <w:sz w:val="28"/>
          <w:szCs w:val="28"/>
        </w:rPr>
      </w:pPr>
    </w:p>
    <w:p w:rsidR="00630236" w:rsidRDefault="00630236">
      <w:pPr>
        <w:jc w:val="both"/>
        <w:rPr>
          <w:rFonts w:ascii="Arial" w:hAnsi="Arial" w:cs="Arial"/>
          <w:b/>
          <w:bCs/>
          <w:sz w:val="24"/>
          <w:szCs w:val="24"/>
          <w:u w:val="single"/>
        </w:rPr>
      </w:pPr>
      <w:r>
        <w:rPr>
          <w:rFonts w:ascii="Arial" w:hAnsi="Arial" w:cs="Arial"/>
          <w:b/>
          <w:bCs/>
          <w:sz w:val="24"/>
          <w:szCs w:val="24"/>
          <w:u w:val="single"/>
        </w:rPr>
        <w:t>INDICE:</w:t>
      </w:r>
    </w:p>
    <w:p w:rsidR="00630236" w:rsidRDefault="00630236">
      <w:pPr>
        <w:numPr>
          <w:ilvl w:val="0"/>
          <w:numId w:val="9"/>
        </w:numPr>
        <w:jc w:val="both"/>
        <w:rPr>
          <w:rFonts w:ascii="Arial" w:hAnsi="Arial" w:cs="Arial"/>
          <w:b/>
          <w:bCs/>
          <w:sz w:val="24"/>
          <w:szCs w:val="24"/>
          <w:u w:val="single"/>
        </w:rPr>
      </w:pPr>
      <w:r>
        <w:rPr>
          <w:rFonts w:ascii="Arial" w:hAnsi="Arial" w:cs="Arial"/>
          <w:b/>
          <w:bCs/>
          <w:sz w:val="24"/>
          <w:szCs w:val="24"/>
          <w:u w:val="single"/>
        </w:rPr>
        <w:t xml:space="preserve">INTRODUCCIÓN </w:t>
      </w:r>
      <w:r>
        <w:rPr>
          <w:rFonts w:ascii="Arial" w:hAnsi="Arial" w:cs="Arial"/>
          <w:sz w:val="24"/>
          <w:szCs w:val="24"/>
        </w:rPr>
        <w:t>…………………………………………………………………….……. 2</w:t>
      </w:r>
    </w:p>
    <w:p w:rsidR="00630236" w:rsidRDefault="00630236">
      <w:pPr>
        <w:pStyle w:val="Prrafodelista"/>
        <w:numPr>
          <w:ilvl w:val="0"/>
          <w:numId w:val="9"/>
        </w:numPr>
        <w:jc w:val="both"/>
        <w:rPr>
          <w:rFonts w:ascii="Arial" w:hAnsi="Arial" w:cs="Arial"/>
          <w:b/>
          <w:bCs/>
          <w:u w:val="single"/>
        </w:rPr>
      </w:pPr>
      <w:r>
        <w:rPr>
          <w:rFonts w:ascii="Arial" w:hAnsi="Arial" w:cs="Arial"/>
          <w:b/>
          <w:bCs/>
          <w:u w:val="single"/>
        </w:rPr>
        <w:t xml:space="preserve">ORGANIZACIÓN, SECUENCIACIÓN Y TEMPORALIZACIÓN DE LOS CONTENIDOS DEL CURRÍCULO, LOSCRITERIOS DE EVALUACIÓN Y LOS ESTANDARES DE APRENDIZAJE EVALUABLES EN RELACIÓN CON LAS COMPETENCIAS CLAVE  </w:t>
      </w:r>
      <w:r>
        <w:rPr>
          <w:rFonts w:ascii="Arial" w:hAnsi="Arial" w:cs="Arial"/>
          <w:b/>
          <w:bCs/>
        </w:rPr>
        <w:t>…. 8</w:t>
      </w:r>
    </w:p>
    <w:p w:rsidR="00630236" w:rsidRDefault="00630236">
      <w:pPr>
        <w:pStyle w:val="Prrafodelista"/>
        <w:jc w:val="both"/>
        <w:rPr>
          <w:rFonts w:ascii="Arial" w:hAnsi="Arial" w:cs="Arial"/>
          <w:b/>
          <w:bCs/>
          <w:u w:val="single"/>
        </w:rPr>
      </w:pPr>
    </w:p>
    <w:p w:rsidR="00630236" w:rsidRDefault="00630236">
      <w:pPr>
        <w:pStyle w:val="Prrafodelista"/>
        <w:numPr>
          <w:ilvl w:val="0"/>
          <w:numId w:val="9"/>
        </w:numPr>
        <w:jc w:val="both"/>
        <w:rPr>
          <w:rFonts w:ascii="Arial" w:hAnsi="Arial" w:cs="Arial"/>
          <w:b/>
          <w:bCs/>
          <w:sz w:val="24"/>
          <w:szCs w:val="24"/>
          <w:u w:val="single"/>
        </w:rPr>
      </w:pPr>
      <w:r>
        <w:rPr>
          <w:rFonts w:ascii="Arial" w:hAnsi="Arial" w:cs="Arial"/>
          <w:b/>
          <w:bCs/>
          <w:sz w:val="24"/>
          <w:szCs w:val="24"/>
          <w:u w:val="single"/>
        </w:rPr>
        <w:t>UNIDADES DIDÁCTICAS: SECUENCIACIÓN, TEMPORALIZACIÓN Y RELACIÓN CON LOS BLOQUES DE CONTENIDOS…</w:t>
      </w:r>
      <w:r>
        <w:rPr>
          <w:rFonts w:ascii="Arial" w:hAnsi="Arial" w:cs="Arial"/>
          <w:sz w:val="24"/>
          <w:szCs w:val="24"/>
        </w:rPr>
        <w:t>…………………………………………. 21</w:t>
      </w:r>
    </w:p>
    <w:p w:rsidR="00630236" w:rsidRDefault="00630236">
      <w:pPr>
        <w:pStyle w:val="Prrafodelista"/>
        <w:rPr>
          <w:rFonts w:ascii="Arial" w:hAnsi="Arial" w:cs="Arial"/>
          <w:b/>
          <w:bCs/>
          <w:sz w:val="24"/>
          <w:szCs w:val="24"/>
          <w:u w:val="single"/>
        </w:rPr>
      </w:pPr>
    </w:p>
    <w:p w:rsidR="00630236" w:rsidRDefault="00630236">
      <w:pPr>
        <w:pStyle w:val="Prrafodelista"/>
        <w:jc w:val="both"/>
        <w:rPr>
          <w:rFonts w:ascii="Arial" w:hAnsi="Arial" w:cs="Arial"/>
          <w:b/>
          <w:bCs/>
          <w:sz w:val="24"/>
          <w:szCs w:val="24"/>
          <w:u w:val="single"/>
        </w:rPr>
      </w:pPr>
    </w:p>
    <w:p w:rsidR="00630236" w:rsidRDefault="00630236">
      <w:pPr>
        <w:pStyle w:val="Prrafodelista"/>
        <w:widowControl w:val="0"/>
        <w:numPr>
          <w:ilvl w:val="0"/>
          <w:numId w:val="9"/>
        </w:numPr>
        <w:autoSpaceDE w:val="0"/>
        <w:spacing w:after="120" w:line="240" w:lineRule="auto"/>
        <w:rPr>
          <w:rFonts w:ascii="Arial" w:hAnsi="Arial" w:cs="Arial"/>
          <w:b/>
          <w:bCs/>
          <w:sz w:val="24"/>
          <w:szCs w:val="24"/>
          <w:u w:val="single"/>
        </w:rPr>
      </w:pPr>
      <w:r>
        <w:rPr>
          <w:rFonts w:ascii="Arial" w:hAnsi="Arial" w:cs="Arial"/>
          <w:b/>
          <w:bCs/>
          <w:sz w:val="24"/>
          <w:szCs w:val="24"/>
          <w:u w:val="single"/>
        </w:rPr>
        <w:t>CONTRIBUCIÓN DE LA MATERIA CON LAS COMPETENCIAS CLAVE.</w:t>
      </w:r>
      <w:r>
        <w:rPr>
          <w:rFonts w:ascii="Arial" w:hAnsi="Arial" w:cs="Arial"/>
          <w:sz w:val="24"/>
          <w:szCs w:val="24"/>
        </w:rPr>
        <w:t xml:space="preserve"> ………33</w:t>
      </w:r>
    </w:p>
    <w:p w:rsidR="00630236" w:rsidRDefault="00630236">
      <w:pPr>
        <w:pStyle w:val="Prrafodelista"/>
        <w:widowControl w:val="0"/>
        <w:autoSpaceDE w:val="0"/>
        <w:spacing w:after="120" w:line="240" w:lineRule="auto"/>
        <w:rPr>
          <w:rFonts w:ascii="Arial" w:hAnsi="Arial" w:cs="Arial"/>
          <w:b/>
          <w:bCs/>
          <w:sz w:val="24"/>
          <w:szCs w:val="24"/>
          <w:u w:val="single"/>
        </w:rPr>
      </w:pPr>
    </w:p>
    <w:p w:rsidR="00630236" w:rsidRDefault="00630236">
      <w:pPr>
        <w:pStyle w:val="Prrafodelista"/>
        <w:widowControl w:val="0"/>
        <w:numPr>
          <w:ilvl w:val="0"/>
          <w:numId w:val="9"/>
        </w:numPr>
        <w:autoSpaceDE w:val="0"/>
        <w:spacing w:after="0" w:line="254" w:lineRule="auto"/>
        <w:ind w:right="62"/>
        <w:jc w:val="both"/>
        <w:rPr>
          <w:rFonts w:ascii="Arial" w:hAnsi="Arial" w:cs="Arial"/>
          <w:b/>
          <w:bCs/>
          <w:color w:val="000000"/>
          <w:sz w:val="24"/>
          <w:szCs w:val="24"/>
          <w:u w:val="single"/>
        </w:rPr>
      </w:pPr>
      <w:r>
        <w:rPr>
          <w:rFonts w:ascii="Arial" w:hAnsi="Arial" w:cs="Arial"/>
          <w:b/>
          <w:bCs/>
          <w:color w:val="000000"/>
          <w:sz w:val="24"/>
          <w:szCs w:val="24"/>
          <w:u w:val="single"/>
        </w:rPr>
        <w:t>PROCEDIMIENTOS E INTRUMENTOS DE EVALUACIÓN.</w:t>
      </w:r>
      <w:r>
        <w:rPr>
          <w:rFonts w:ascii="Arial" w:hAnsi="Arial" w:cs="Arial"/>
          <w:color w:val="000000"/>
          <w:sz w:val="24"/>
          <w:szCs w:val="24"/>
        </w:rPr>
        <w:t xml:space="preserve"> …………………….. 34</w:t>
      </w:r>
    </w:p>
    <w:p w:rsidR="00630236" w:rsidRDefault="00630236">
      <w:pPr>
        <w:pStyle w:val="Prrafodelista"/>
        <w:rPr>
          <w:rFonts w:ascii="Arial" w:hAnsi="Arial" w:cs="Arial"/>
          <w:b/>
          <w:bCs/>
          <w:color w:val="000000"/>
          <w:sz w:val="24"/>
          <w:szCs w:val="24"/>
          <w:u w:val="single"/>
        </w:rPr>
      </w:pPr>
    </w:p>
    <w:p w:rsidR="00630236" w:rsidRDefault="00630236">
      <w:pPr>
        <w:pStyle w:val="Prrafodelista"/>
        <w:widowControl w:val="0"/>
        <w:numPr>
          <w:ilvl w:val="0"/>
          <w:numId w:val="9"/>
        </w:numPr>
        <w:autoSpaceDE w:val="0"/>
        <w:spacing w:after="0" w:line="254" w:lineRule="auto"/>
        <w:ind w:right="62"/>
        <w:jc w:val="both"/>
        <w:rPr>
          <w:rFonts w:ascii="Arial" w:hAnsi="Arial" w:cs="Arial"/>
          <w:b/>
          <w:bCs/>
          <w:color w:val="000000"/>
          <w:sz w:val="24"/>
          <w:szCs w:val="24"/>
          <w:u w:val="single"/>
        </w:rPr>
      </w:pPr>
      <w:r>
        <w:rPr>
          <w:rFonts w:ascii="Arial" w:hAnsi="Arial" w:cs="Arial"/>
          <w:b/>
          <w:bCs/>
          <w:color w:val="000000"/>
          <w:sz w:val="24"/>
          <w:szCs w:val="24"/>
          <w:u w:val="single"/>
        </w:rPr>
        <w:t>CRITERIOS DE CALIFICACIÓN DEL APRENDIZAJE.</w:t>
      </w:r>
      <w:r>
        <w:rPr>
          <w:rFonts w:ascii="Arial" w:hAnsi="Arial" w:cs="Arial"/>
          <w:color w:val="000000"/>
          <w:sz w:val="24"/>
          <w:szCs w:val="24"/>
        </w:rPr>
        <w:t xml:space="preserve"> …………………………. 39</w:t>
      </w:r>
    </w:p>
    <w:p w:rsidR="00630236" w:rsidRDefault="00630236">
      <w:pPr>
        <w:pStyle w:val="Prrafodelista"/>
        <w:rPr>
          <w:rFonts w:ascii="Arial" w:hAnsi="Arial" w:cs="Arial"/>
          <w:b/>
          <w:bCs/>
          <w:color w:val="000000"/>
          <w:sz w:val="24"/>
          <w:szCs w:val="24"/>
          <w:u w:val="single"/>
        </w:rPr>
      </w:pPr>
    </w:p>
    <w:p w:rsidR="00630236" w:rsidRDefault="00630236">
      <w:pPr>
        <w:pStyle w:val="Prrafodelista"/>
        <w:widowControl w:val="0"/>
        <w:numPr>
          <w:ilvl w:val="0"/>
          <w:numId w:val="9"/>
        </w:numPr>
        <w:autoSpaceDE w:val="0"/>
        <w:spacing w:after="0" w:line="254" w:lineRule="auto"/>
        <w:ind w:right="62"/>
        <w:jc w:val="both"/>
        <w:rPr>
          <w:rFonts w:ascii="Arial" w:hAnsi="Arial" w:cs="Arial"/>
          <w:b/>
          <w:bCs/>
          <w:color w:val="000000"/>
          <w:sz w:val="24"/>
          <w:szCs w:val="24"/>
          <w:u w:val="single"/>
        </w:rPr>
      </w:pPr>
      <w:r>
        <w:rPr>
          <w:rFonts w:ascii="Arial" w:hAnsi="Arial" w:cs="Arial"/>
          <w:b/>
          <w:bCs/>
          <w:color w:val="000000"/>
          <w:sz w:val="24"/>
          <w:szCs w:val="24"/>
          <w:u w:val="single"/>
        </w:rPr>
        <w:t>ASPECTOS METODOLÓGICOS, RE 48CURSOS DIDÁCTICOS Y MATERIALES CURRICULARES.</w:t>
      </w:r>
      <w:r>
        <w:rPr>
          <w:rFonts w:ascii="Arial" w:hAnsi="Arial" w:cs="Arial"/>
          <w:color w:val="000000"/>
          <w:sz w:val="24"/>
          <w:szCs w:val="24"/>
        </w:rPr>
        <w:t xml:space="preserve"> ……………………………………………………………………. 43</w:t>
      </w:r>
    </w:p>
    <w:p w:rsidR="00630236" w:rsidRDefault="00630236">
      <w:pPr>
        <w:pStyle w:val="Prrafodelista"/>
        <w:rPr>
          <w:rFonts w:ascii="Arial" w:hAnsi="Arial" w:cs="Arial"/>
          <w:b/>
          <w:bCs/>
          <w:color w:val="000000"/>
          <w:sz w:val="24"/>
          <w:szCs w:val="24"/>
          <w:u w:val="single"/>
        </w:rPr>
      </w:pPr>
    </w:p>
    <w:p w:rsidR="00630236" w:rsidRDefault="00630236">
      <w:pPr>
        <w:pStyle w:val="Prrafodelista"/>
        <w:widowControl w:val="0"/>
        <w:numPr>
          <w:ilvl w:val="0"/>
          <w:numId w:val="9"/>
        </w:numPr>
        <w:autoSpaceDE w:val="0"/>
        <w:spacing w:after="0" w:line="240" w:lineRule="auto"/>
        <w:ind w:right="66"/>
        <w:jc w:val="both"/>
        <w:rPr>
          <w:rFonts w:ascii="Arial" w:hAnsi="Arial" w:cs="Arial"/>
          <w:b/>
          <w:bCs/>
          <w:color w:val="000000"/>
          <w:sz w:val="24"/>
          <w:szCs w:val="24"/>
          <w:u w:val="single"/>
        </w:rPr>
      </w:pPr>
      <w:r>
        <w:rPr>
          <w:rFonts w:ascii="Arial" w:hAnsi="Arial" w:cs="Arial"/>
          <w:b/>
          <w:bCs/>
          <w:color w:val="000000"/>
          <w:sz w:val="24"/>
          <w:szCs w:val="24"/>
          <w:u w:val="single"/>
        </w:rPr>
        <w:t>MEDIDAS DE ATENCIÓN A LA DIVERSIDAD.</w:t>
      </w:r>
      <w:r>
        <w:rPr>
          <w:rFonts w:ascii="Arial" w:hAnsi="Arial" w:cs="Arial"/>
          <w:color w:val="000000"/>
          <w:sz w:val="24"/>
          <w:szCs w:val="24"/>
        </w:rPr>
        <w:t xml:space="preserve"> …………………………………. 47</w:t>
      </w:r>
    </w:p>
    <w:p w:rsidR="00630236" w:rsidRDefault="00630236">
      <w:pPr>
        <w:pStyle w:val="Prrafodelista"/>
        <w:widowControl w:val="0"/>
        <w:autoSpaceDE w:val="0"/>
        <w:spacing w:after="0" w:line="240" w:lineRule="auto"/>
        <w:ind w:left="0" w:right="66"/>
        <w:jc w:val="both"/>
        <w:rPr>
          <w:rFonts w:ascii="Arial" w:hAnsi="Arial" w:cs="Arial"/>
          <w:b/>
          <w:bCs/>
          <w:color w:val="000000"/>
          <w:sz w:val="24"/>
          <w:szCs w:val="24"/>
          <w:u w:val="single"/>
        </w:rPr>
      </w:pPr>
    </w:p>
    <w:p w:rsidR="00630236" w:rsidRDefault="00630236">
      <w:pPr>
        <w:pStyle w:val="Prrafodelista"/>
        <w:numPr>
          <w:ilvl w:val="0"/>
          <w:numId w:val="9"/>
        </w:numPr>
        <w:jc w:val="both"/>
        <w:rPr>
          <w:rFonts w:ascii="Arial" w:hAnsi="Arial" w:cs="Arial"/>
          <w:b/>
          <w:bCs/>
          <w:sz w:val="24"/>
          <w:szCs w:val="24"/>
          <w:u w:val="single"/>
        </w:rPr>
      </w:pPr>
      <w:r>
        <w:rPr>
          <w:rFonts w:ascii="Arial" w:hAnsi="Arial" w:cs="Arial"/>
          <w:b/>
          <w:bCs/>
          <w:sz w:val="24"/>
          <w:szCs w:val="24"/>
          <w:u w:val="single"/>
        </w:rPr>
        <w:t xml:space="preserve">PLAN INDIVIDUALIZADO PARA EL ALUMNADO QUE NO PROMOCIONA. </w:t>
      </w:r>
      <w:r>
        <w:rPr>
          <w:rFonts w:ascii="Arial" w:hAnsi="Arial" w:cs="Arial"/>
          <w:sz w:val="24"/>
          <w:szCs w:val="24"/>
        </w:rPr>
        <w:t>………………………………………………………………………………………….. 48</w:t>
      </w:r>
    </w:p>
    <w:p w:rsidR="00630236" w:rsidRDefault="00630236">
      <w:pPr>
        <w:pStyle w:val="Prrafodelista"/>
        <w:rPr>
          <w:rFonts w:ascii="Arial" w:hAnsi="Arial" w:cs="Arial"/>
          <w:b/>
          <w:bCs/>
          <w:sz w:val="24"/>
          <w:szCs w:val="24"/>
          <w:u w:val="single"/>
        </w:rPr>
      </w:pPr>
    </w:p>
    <w:p w:rsidR="00630236" w:rsidRDefault="00630236">
      <w:pPr>
        <w:numPr>
          <w:ilvl w:val="0"/>
          <w:numId w:val="9"/>
        </w:numPr>
        <w:spacing w:after="0" w:line="240" w:lineRule="auto"/>
        <w:jc w:val="both"/>
        <w:rPr>
          <w:rFonts w:ascii="Arial" w:hAnsi="Arial" w:cs="Arial"/>
          <w:b/>
          <w:bCs/>
          <w:sz w:val="24"/>
          <w:szCs w:val="24"/>
          <w:u w:val="single"/>
          <w:lang w:eastAsia="es-ES"/>
        </w:rPr>
      </w:pPr>
      <w:r>
        <w:rPr>
          <w:rFonts w:ascii="Arial" w:hAnsi="Arial" w:cs="Arial"/>
          <w:b/>
          <w:bCs/>
          <w:sz w:val="24"/>
          <w:szCs w:val="24"/>
          <w:u w:val="single"/>
        </w:rPr>
        <w:t>CONCRECIÓN DE LOS PLANES, PROGRAMAS Y PROYECTOS.</w:t>
      </w:r>
    </w:p>
    <w:p w:rsidR="00630236" w:rsidRDefault="00630236">
      <w:pPr>
        <w:spacing w:after="0" w:line="240" w:lineRule="auto"/>
        <w:ind w:firstLine="360"/>
        <w:jc w:val="both"/>
        <w:rPr>
          <w:rFonts w:ascii="Arial" w:hAnsi="Arial" w:cs="Arial"/>
          <w:sz w:val="24"/>
          <w:szCs w:val="24"/>
          <w:lang w:eastAsia="es-ES"/>
        </w:rPr>
      </w:pPr>
      <w:r>
        <w:rPr>
          <w:rFonts w:ascii="Arial" w:hAnsi="Arial" w:cs="Arial"/>
          <w:b/>
          <w:bCs/>
          <w:sz w:val="24"/>
          <w:szCs w:val="24"/>
          <w:u w:val="single"/>
          <w:lang w:eastAsia="es-ES"/>
        </w:rPr>
        <w:t xml:space="preserve">Aportaciones al Plan Lector y a la mejora de la Comunicación Lingüística. </w:t>
      </w:r>
      <w:r>
        <w:rPr>
          <w:rFonts w:ascii="Arial" w:hAnsi="Arial" w:cs="Arial"/>
          <w:sz w:val="24"/>
          <w:szCs w:val="24"/>
          <w:lang w:eastAsia="es-ES"/>
        </w:rPr>
        <w:t>…. 49</w:t>
      </w:r>
    </w:p>
    <w:p w:rsidR="00630236" w:rsidRDefault="00630236">
      <w:pPr>
        <w:spacing w:after="0" w:line="240" w:lineRule="auto"/>
        <w:ind w:firstLine="360"/>
        <w:jc w:val="both"/>
        <w:rPr>
          <w:rFonts w:ascii="Arial" w:hAnsi="Arial" w:cs="Arial"/>
          <w:b/>
          <w:bCs/>
          <w:sz w:val="24"/>
          <w:szCs w:val="24"/>
          <w:u w:val="single"/>
          <w:lang w:eastAsia="es-ES"/>
        </w:rPr>
      </w:pPr>
    </w:p>
    <w:p w:rsidR="00630236" w:rsidRDefault="00630236">
      <w:pPr>
        <w:pStyle w:val="Prrafodelista"/>
        <w:numPr>
          <w:ilvl w:val="0"/>
          <w:numId w:val="9"/>
        </w:numPr>
        <w:spacing w:after="0" w:line="240" w:lineRule="auto"/>
        <w:jc w:val="both"/>
        <w:rPr>
          <w:rFonts w:ascii="Arial" w:hAnsi="Arial" w:cs="Arial"/>
          <w:b/>
          <w:bCs/>
          <w:sz w:val="24"/>
          <w:szCs w:val="24"/>
          <w:u w:val="single"/>
          <w:lang w:eastAsia="es-ES"/>
        </w:rPr>
      </w:pPr>
      <w:r>
        <w:rPr>
          <w:rFonts w:ascii="Arial" w:hAnsi="Arial" w:cs="Arial"/>
          <w:b/>
          <w:bCs/>
          <w:sz w:val="24"/>
          <w:szCs w:val="24"/>
          <w:u w:val="single"/>
          <w:lang w:eastAsia="es-ES"/>
        </w:rPr>
        <w:t xml:space="preserve">ACTIVADES COMPLEMETARIAS Y EXTRAESCOLARES. </w:t>
      </w:r>
      <w:r>
        <w:rPr>
          <w:rFonts w:ascii="Arial" w:hAnsi="Arial" w:cs="Arial"/>
          <w:sz w:val="24"/>
          <w:szCs w:val="24"/>
          <w:lang w:eastAsia="es-ES"/>
        </w:rPr>
        <w:t>……………………53</w:t>
      </w:r>
    </w:p>
    <w:p w:rsidR="00630236" w:rsidRDefault="00630236">
      <w:pPr>
        <w:pStyle w:val="Prrafodelista"/>
        <w:spacing w:after="0" w:line="240" w:lineRule="auto"/>
        <w:jc w:val="both"/>
        <w:rPr>
          <w:rFonts w:ascii="Arial" w:hAnsi="Arial" w:cs="Arial"/>
          <w:b/>
          <w:bCs/>
          <w:sz w:val="24"/>
          <w:szCs w:val="24"/>
          <w:u w:val="single"/>
          <w:lang w:eastAsia="es-ES"/>
        </w:rPr>
      </w:pPr>
    </w:p>
    <w:p w:rsidR="00630236" w:rsidRDefault="00630236">
      <w:pPr>
        <w:pStyle w:val="Prrafodelista"/>
        <w:numPr>
          <w:ilvl w:val="0"/>
          <w:numId w:val="9"/>
        </w:numPr>
        <w:spacing w:after="0" w:line="240" w:lineRule="auto"/>
        <w:jc w:val="both"/>
        <w:rPr>
          <w:rFonts w:ascii="Arial" w:hAnsi="Arial" w:cs="Arial"/>
          <w:b/>
          <w:bCs/>
          <w:sz w:val="24"/>
          <w:szCs w:val="24"/>
          <w:u w:val="single"/>
          <w:lang w:eastAsia="es-ES"/>
        </w:rPr>
      </w:pPr>
      <w:r>
        <w:rPr>
          <w:rFonts w:ascii="Arial" w:hAnsi="Arial" w:cs="Arial"/>
          <w:b/>
          <w:bCs/>
          <w:sz w:val="24"/>
          <w:szCs w:val="24"/>
          <w:u w:val="single"/>
          <w:lang w:eastAsia="es-ES"/>
        </w:rPr>
        <w:t xml:space="preserve">INDICADORES DE LOGRO Y EVALUACIÓN DEL DESRROLLO DE LA PROGRAMACIÓN. </w:t>
      </w:r>
      <w:r>
        <w:rPr>
          <w:rFonts w:ascii="Arial" w:hAnsi="Arial" w:cs="Arial"/>
          <w:sz w:val="24"/>
          <w:szCs w:val="24"/>
          <w:lang w:eastAsia="es-ES"/>
        </w:rPr>
        <w:t>…………………………………………………………………… 54</w:t>
      </w:r>
    </w:p>
    <w:p w:rsidR="00630236" w:rsidRDefault="00630236">
      <w:pPr>
        <w:pStyle w:val="Prrafodelista"/>
        <w:spacing w:after="0" w:line="240" w:lineRule="auto"/>
        <w:jc w:val="both"/>
        <w:rPr>
          <w:rFonts w:ascii="Arial" w:hAnsi="Arial" w:cs="Arial"/>
          <w:b/>
          <w:bCs/>
          <w:sz w:val="24"/>
          <w:szCs w:val="24"/>
          <w:u w:val="single"/>
          <w:lang w:eastAsia="es-ES"/>
        </w:rPr>
      </w:pPr>
    </w:p>
    <w:p w:rsidR="00630236" w:rsidRDefault="00630236">
      <w:pPr>
        <w:pStyle w:val="Prrafodelista"/>
        <w:spacing w:after="0" w:line="240" w:lineRule="auto"/>
        <w:jc w:val="both"/>
        <w:rPr>
          <w:rFonts w:ascii="Arial" w:hAnsi="Arial" w:cs="Arial"/>
          <w:b/>
          <w:bCs/>
          <w:sz w:val="24"/>
          <w:szCs w:val="24"/>
          <w:u w:val="single"/>
          <w:lang w:eastAsia="es-ES"/>
        </w:rPr>
      </w:pPr>
    </w:p>
    <w:p w:rsidR="00630236" w:rsidRDefault="00630236">
      <w:pPr>
        <w:pStyle w:val="Prrafodelista"/>
        <w:spacing w:after="0" w:line="240" w:lineRule="auto"/>
        <w:jc w:val="both"/>
        <w:rPr>
          <w:rFonts w:ascii="Arial" w:hAnsi="Arial" w:cs="Arial"/>
          <w:b/>
          <w:bCs/>
          <w:sz w:val="24"/>
          <w:szCs w:val="24"/>
          <w:u w:val="single"/>
          <w:lang w:eastAsia="es-ES"/>
        </w:rPr>
      </w:pPr>
    </w:p>
    <w:p w:rsidR="00630236" w:rsidRDefault="00630236">
      <w:pPr>
        <w:spacing w:after="0" w:line="240" w:lineRule="auto"/>
        <w:ind w:firstLine="426"/>
        <w:jc w:val="both"/>
        <w:rPr>
          <w:rFonts w:ascii="Arial" w:hAnsi="Arial" w:cs="Arial"/>
          <w:b/>
          <w:bCs/>
          <w:sz w:val="24"/>
          <w:szCs w:val="24"/>
          <w:u w:val="single"/>
          <w:lang w:eastAsia="es-ES"/>
        </w:rPr>
      </w:pPr>
    </w:p>
    <w:p w:rsidR="00630236" w:rsidRDefault="00630236">
      <w:pPr>
        <w:spacing w:after="0" w:line="240" w:lineRule="auto"/>
        <w:ind w:firstLine="426"/>
        <w:jc w:val="both"/>
        <w:rPr>
          <w:rFonts w:ascii="Arial" w:hAnsi="Arial" w:cs="Arial"/>
          <w:b/>
          <w:bCs/>
          <w:sz w:val="24"/>
          <w:szCs w:val="24"/>
          <w:u w:val="single"/>
          <w:lang w:eastAsia="es-ES"/>
        </w:rPr>
      </w:pPr>
    </w:p>
    <w:p w:rsidR="00630236" w:rsidRDefault="00630236">
      <w:pPr>
        <w:spacing w:after="0" w:line="240" w:lineRule="auto"/>
        <w:ind w:firstLine="426"/>
        <w:jc w:val="both"/>
        <w:rPr>
          <w:rFonts w:ascii="Arial" w:hAnsi="Arial" w:cs="Arial"/>
          <w:b/>
          <w:bCs/>
          <w:sz w:val="24"/>
          <w:szCs w:val="24"/>
          <w:u w:val="single"/>
          <w:lang w:eastAsia="es-ES"/>
        </w:rPr>
      </w:pPr>
    </w:p>
    <w:p w:rsidR="00630236" w:rsidRDefault="00630236">
      <w:pPr>
        <w:spacing w:after="0" w:line="240" w:lineRule="auto"/>
        <w:jc w:val="both"/>
        <w:rPr>
          <w:rFonts w:ascii="Arial" w:hAnsi="Arial" w:cs="Arial"/>
          <w:b/>
          <w:bCs/>
          <w:sz w:val="24"/>
          <w:szCs w:val="24"/>
          <w:u w:val="single"/>
          <w:lang w:eastAsia="es-ES"/>
        </w:rPr>
      </w:pPr>
    </w:p>
    <w:p w:rsidR="00630236" w:rsidRDefault="00630236">
      <w:pPr>
        <w:pStyle w:val="Prrafodelista"/>
        <w:jc w:val="both"/>
        <w:rPr>
          <w:rFonts w:ascii="Arial" w:hAnsi="Arial" w:cs="Arial"/>
          <w:b/>
          <w:bCs/>
          <w:sz w:val="24"/>
          <w:szCs w:val="24"/>
          <w:u w:val="single"/>
          <w:lang w:eastAsia="es-ES"/>
        </w:rPr>
      </w:pPr>
    </w:p>
    <w:p w:rsidR="00630236" w:rsidRDefault="00630236">
      <w:pPr>
        <w:pStyle w:val="Prrafodelista"/>
        <w:widowControl w:val="0"/>
        <w:autoSpaceDE w:val="0"/>
        <w:spacing w:after="0" w:line="240" w:lineRule="auto"/>
        <w:ind w:right="66"/>
        <w:jc w:val="both"/>
        <w:rPr>
          <w:rFonts w:ascii="Arial" w:hAnsi="Arial" w:cs="Arial"/>
          <w:b/>
          <w:bCs/>
          <w:color w:val="000000"/>
          <w:sz w:val="24"/>
          <w:szCs w:val="24"/>
          <w:u w:val="single"/>
        </w:rPr>
      </w:pPr>
    </w:p>
    <w:p w:rsidR="00630236" w:rsidRDefault="00630236">
      <w:pPr>
        <w:pStyle w:val="Prrafodelista"/>
        <w:widowControl w:val="0"/>
        <w:autoSpaceDE w:val="0"/>
        <w:spacing w:after="0" w:line="254" w:lineRule="auto"/>
        <w:ind w:right="62"/>
        <w:jc w:val="both"/>
        <w:rPr>
          <w:rFonts w:ascii="Arial" w:hAnsi="Arial" w:cs="Arial"/>
          <w:b/>
          <w:bCs/>
          <w:color w:val="000000"/>
          <w:sz w:val="24"/>
          <w:szCs w:val="24"/>
          <w:u w:val="single"/>
        </w:rPr>
      </w:pPr>
    </w:p>
    <w:p w:rsidR="00630236" w:rsidRDefault="00630236">
      <w:pPr>
        <w:pStyle w:val="Heading2"/>
        <w:rPr>
          <w:b w:val="0"/>
          <w:bCs w:val="0"/>
          <w:color w:val="000000"/>
        </w:rPr>
      </w:pPr>
    </w:p>
    <w:p w:rsidR="00630236" w:rsidRDefault="00630236">
      <w:pPr>
        <w:pStyle w:val="Prrafodelista"/>
        <w:widowControl w:val="0"/>
        <w:autoSpaceDE w:val="0"/>
        <w:spacing w:after="0" w:line="254" w:lineRule="auto"/>
        <w:ind w:right="62"/>
        <w:jc w:val="both"/>
        <w:rPr>
          <w:rFonts w:ascii="Arial" w:hAnsi="Arial" w:cs="Arial"/>
          <w:b/>
          <w:bCs/>
          <w:sz w:val="24"/>
          <w:szCs w:val="24"/>
          <w:u w:val="single"/>
        </w:rPr>
      </w:pPr>
    </w:p>
    <w:p w:rsidR="00630236" w:rsidRDefault="00630236">
      <w:pPr>
        <w:pStyle w:val="Prrafodelista"/>
        <w:widowControl w:val="0"/>
        <w:autoSpaceDE w:val="0"/>
        <w:spacing w:after="0" w:line="254" w:lineRule="auto"/>
        <w:ind w:right="62"/>
        <w:jc w:val="both"/>
        <w:rPr>
          <w:rFonts w:ascii="Arial" w:hAnsi="Arial" w:cs="Arial"/>
          <w:b/>
          <w:bCs/>
          <w:sz w:val="24"/>
          <w:szCs w:val="24"/>
          <w:u w:val="single"/>
        </w:rPr>
      </w:pPr>
    </w:p>
    <w:p w:rsidR="00630236" w:rsidRDefault="00630236">
      <w:pPr>
        <w:pStyle w:val="Prrafodelista"/>
        <w:widowControl w:val="0"/>
        <w:autoSpaceDE w:val="0"/>
        <w:spacing w:after="0" w:line="254" w:lineRule="auto"/>
        <w:ind w:right="62"/>
        <w:jc w:val="both"/>
        <w:rPr>
          <w:rFonts w:ascii="Arial" w:hAnsi="Arial" w:cs="Arial"/>
          <w:b/>
          <w:bCs/>
          <w:sz w:val="24"/>
          <w:szCs w:val="24"/>
          <w:u w:val="single"/>
        </w:rPr>
      </w:pPr>
    </w:p>
    <w:p w:rsidR="00630236" w:rsidRDefault="00630236">
      <w:pPr>
        <w:pStyle w:val="Prrafodelista"/>
        <w:numPr>
          <w:ilvl w:val="0"/>
          <w:numId w:val="20"/>
        </w:numPr>
        <w:jc w:val="both"/>
        <w:rPr>
          <w:rFonts w:ascii="Arial" w:hAnsi="Arial" w:cs="Arial"/>
          <w:b/>
          <w:bCs/>
          <w:sz w:val="24"/>
          <w:szCs w:val="24"/>
          <w:u w:val="single"/>
        </w:rPr>
      </w:pPr>
      <w:r>
        <w:rPr>
          <w:rFonts w:ascii="Arial" w:hAnsi="Arial" w:cs="Arial"/>
          <w:b/>
          <w:bCs/>
          <w:sz w:val="24"/>
          <w:szCs w:val="24"/>
          <w:u w:val="single"/>
        </w:rPr>
        <w:t>NTRODUCCIÓN:</w:t>
      </w:r>
    </w:p>
    <w:p w:rsidR="00630236" w:rsidRDefault="00630236">
      <w:pPr>
        <w:ind w:firstLine="360"/>
        <w:jc w:val="both"/>
      </w:pPr>
      <w:r>
        <w:rPr>
          <w:rFonts w:ascii="Arial" w:hAnsi="Arial" w:cs="Arial"/>
          <w:sz w:val="24"/>
          <w:szCs w:val="24"/>
        </w:rPr>
        <w:t xml:space="preserve">Tradicionalmente el Bachillerato ha sido concebido como una etapa de transición entre la enseñanza obligatoria y la superior. Esta concepción de “puente” entre dos tramos educativos ha reforzado su sentido de preparación hacia estudios universitarios en detrimento de otras finalidades y de su propia entidad, a pesar de que ya la </w:t>
      </w:r>
      <w:r>
        <w:rPr>
          <w:rFonts w:ascii="Arial" w:hAnsi="Arial" w:cs="Arial"/>
          <w:i/>
          <w:iCs/>
          <w:sz w:val="24"/>
          <w:szCs w:val="24"/>
        </w:rPr>
        <w:t>Ley General de Educación 14/1970</w:t>
      </w:r>
      <w:r>
        <w:rPr>
          <w:rFonts w:ascii="Arial" w:hAnsi="Arial" w:cs="Arial"/>
          <w:sz w:val="24"/>
          <w:szCs w:val="24"/>
        </w:rPr>
        <w:t xml:space="preserve"> hablaba de la doble finalidad del Bachillerato Unificado y polivalente: formativa y preparatoria para estudios superiores.</w:t>
      </w:r>
    </w:p>
    <w:p w:rsidR="00630236" w:rsidRDefault="00630236">
      <w:pPr>
        <w:jc w:val="both"/>
        <w:rPr>
          <w:rStyle w:val="Destacado"/>
          <w:rFonts w:ascii="Arial" w:hAnsi="Arial" w:cs="Arial"/>
          <w:sz w:val="24"/>
          <w:szCs w:val="24"/>
        </w:rPr>
      </w:pPr>
      <w:r>
        <w:rPr>
          <w:rFonts w:ascii="Arial" w:hAnsi="Arial" w:cs="Arial"/>
          <w:sz w:val="24"/>
          <w:szCs w:val="24"/>
        </w:rPr>
        <w:t xml:space="preserve">En la </w:t>
      </w:r>
      <w:r>
        <w:rPr>
          <w:rFonts w:ascii="Arial" w:hAnsi="Arial" w:cs="Arial"/>
          <w:b/>
          <w:bCs/>
          <w:i/>
          <w:iCs/>
          <w:sz w:val="24"/>
          <w:szCs w:val="24"/>
        </w:rPr>
        <w:t>Ley Orgánica 1/1990, de Ordenación General del Sistema Educativo (LOGSE</w:t>
      </w:r>
      <w:r>
        <w:rPr>
          <w:rFonts w:ascii="Arial" w:hAnsi="Arial" w:cs="Arial"/>
          <w:b/>
          <w:bCs/>
          <w:sz w:val="24"/>
          <w:szCs w:val="24"/>
        </w:rPr>
        <w:t>),</w:t>
      </w:r>
      <w:r>
        <w:rPr>
          <w:rFonts w:ascii="Arial" w:hAnsi="Arial" w:cs="Arial"/>
          <w:sz w:val="24"/>
          <w:szCs w:val="24"/>
        </w:rPr>
        <w:t xml:space="preserve"> el Bachillerato forma parte de la Educación Secundaria junto con la ESO., por lo que participa en gran medida de sus finalidades educativas y de sus principios metodológicos generales. El hecho de que no sea una etapa obligatoria ni de carácter comprensivo no debe llevar a considerar el Bachillerato como un tramo educativo radicalmente distinto de la etapa anterior, conviene destacar por lo contrario que, igual que en la ESO., el Bachillerato contiene una vertiente formativa de singular importancia, en el sentido de que comparte con esa otra etapa de la Educación Secundaria el objetivo fundamental de desarrollar un conjunto de capacidades que permitan a los alumnos/as formarse como personas autónomas, responsables y criticas</w:t>
      </w:r>
    </w:p>
    <w:p w:rsidR="00630236" w:rsidRDefault="00630236">
      <w:pPr>
        <w:jc w:val="both"/>
      </w:pPr>
      <w:r>
        <w:rPr>
          <w:rFonts w:ascii="Arial" w:hAnsi="Arial" w:cs="Arial"/>
          <w:b/>
          <w:bCs/>
          <w:i/>
          <w:iCs/>
          <w:sz w:val="24"/>
          <w:szCs w:val="24"/>
        </w:rPr>
        <w:t>La Ley Orgánica 2/2006, de 3 de mayo, de Educación (LOE)</w:t>
      </w:r>
      <w:r>
        <w:rPr>
          <w:rFonts w:ascii="Arial" w:hAnsi="Arial" w:cs="Arial"/>
          <w:sz w:val="24"/>
          <w:szCs w:val="24"/>
        </w:rPr>
        <w:t xml:space="preserve">, modificada por la </w:t>
      </w:r>
      <w:r>
        <w:rPr>
          <w:rFonts w:ascii="Arial" w:hAnsi="Arial" w:cs="Arial"/>
          <w:b/>
          <w:bCs/>
          <w:i/>
          <w:iCs/>
          <w:sz w:val="24"/>
          <w:szCs w:val="24"/>
        </w:rPr>
        <w:t>Ley Orgánica 8/2103</w:t>
      </w:r>
      <w:r>
        <w:rPr>
          <w:rFonts w:ascii="Arial" w:hAnsi="Arial" w:cs="Arial"/>
          <w:sz w:val="24"/>
          <w:szCs w:val="24"/>
        </w:rPr>
        <w:t xml:space="preserve">, </w:t>
      </w:r>
      <w:r>
        <w:rPr>
          <w:rFonts w:ascii="Arial" w:hAnsi="Arial" w:cs="Arial"/>
          <w:b/>
          <w:bCs/>
          <w:i/>
          <w:iCs/>
          <w:sz w:val="24"/>
          <w:szCs w:val="24"/>
        </w:rPr>
        <w:t>de 9 de diciembre</w:t>
      </w:r>
      <w:r>
        <w:rPr>
          <w:rFonts w:ascii="Arial" w:hAnsi="Arial" w:cs="Arial"/>
          <w:sz w:val="24"/>
          <w:szCs w:val="24"/>
        </w:rPr>
        <w:t>, para la mejora de la calidad educativa regula el Bachillerato en el titulo IV del titulo I.</w:t>
      </w:r>
    </w:p>
    <w:p w:rsidR="00630236" w:rsidRDefault="00630236">
      <w:pPr>
        <w:jc w:val="both"/>
        <w:rPr>
          <w:rFonts w:ascii="Arial" w:hAnsi="Arial" w:cs="Arial"/>
          <w:sz w:val="24"/>
          <w:szCs w:val="24"/>
        </w:rPr>
      </w:pPr>
      <w:r>
        <w:rPr>
          <w:rFonts w:ascii="Arial" w:hAnsi="Arial" w:cs="Arial"/>
          <w:sz w:val="24"/>
          <w:szCs w:val="24"/>
        </w:rPr>
        <w:t>En su artículo 32 establece que el Bachillerato tiene como finalidad proporcionar a los alumnos y las alumnas la formación, madurez intelectual y humana, conocimientos y habilidades que les permitan desarrollar funciones sociales e incorporarse a la vida activa con responsabilidad y competencia. Así mismo les capacitará para acceder a la educación superior.</w:t>
      </w:r>
    </w:p>
    <w:p w:rsidR="00630236" w:rsidRDefault="00630236">
      <w:pPr>
        <w:jc w:val="both"/>
        <w:rPr>
          <w:rFonts w:ascii="Arial" w:hAnsi="Arial" w:cs="Arial"/>
          <w:sz w:val="24"/>
          <w:szCs w:val="24"/>
        </w:rPr>
      </w:pPr>
      <w:r>
        <w:rPr>
          <w:rFonts w:ascii="Arial" w:hAnsi="Arial" w:cs="Arial"/>
          <w:sz w:val="24"/>
          <w:szCs w:val="24"/>
        </w:rPr>
        <w:t>El Bachillerato comprende dos cursos y se desarrollará en modalidades diferentes: modalidad de Ciencias, modalidad de Humanidades y Ciencias sociales y modalidad de artes.</w:t>
      </w:r>
    </w:p>
    <w:p w:rsidR="00630236" w:rsidRDefault="00630236">
      <w:pPr>
        <w:jc w:val="both"/>
        <w:rPr>
          <w:rFonts w:ascii="Arial" w:hAnsi="Arial" w:cs="Arial"/>
          <w:sz w:val="24"/>
          <w:szCs w:val="24"/>
        </w:rPr>
      </w:pPr>
      <w:r>
        <w:rPr>
          <w:rFonts w:ascii="Arial" w:hAnsi="Arial" w:cs="Arial"/>
          <w:sz w:val="24"/>
          <w:szCs w:val="24"/>
        </w:rPr>
        <w:t>Tras la modificación operada en la Ley Orgánica 2/2006, de 3 de mayo, por la Ley Orgánica 8/2013, de 9 de diciembre, el currículo se define en su artículo 6 como la regulación de los siguientes elementos que determinan los procesos de enseñanza y aprendizaje para cada una de las enseñanzas: los objetivos de cada etapa educativa, las competencias, los contenidos, la metodología didáctica, los estándares y resultados de aprendizaje evaluables y los criterios de evaluación del grado de adquisición de las competencias y del logro de los objetivos de la etapa.</w:t>
      </w:r>
    </w:p>
    <w:p w:rsidR="00630236" w:rsidRDefault="00630236">
      <w:pPr>
        <w:jc w:val="both"/>
        <w:rPr>
          <w:rFonts w:ascii="Arial" w:hAnsi="Arial" w:cs="Arial"/>
          <w:sz w:val="24"/>
          <w:szCs w:val="24"/>
        </w:rPr>
      </w:pPr>
      <w:r>
        <w:rPr>
          <w:rFonts w:ascii="Arial" w:hAnsi="Arial" w:cs="Arial"/>
          <w:sz w:val="24"/>
          <w:szCs w:val="24"/>
        </w:rPr>
        <w:t>Uno de los aspectos más destacados introducidos por la Ley Orgánica 8/2013, de 9 de diciembre, es la nueva configuración del currículo de Bachillerato, con la división de las asignaturas en tres bloques: troncales, específicas y de libre configuración autonómica. En el bloque de asignaturas troncales se incluyen las comunes a todo el alumnado, y que en todo caso deben ser objeto de las evaluaciones finales de etapa. El bloque de asignaturas específicas permite una mayor autonomía para conformar la oferta de asignaturas y a la hora de fijar sus horarios y contenidos. En último lugar, el bloque de asignaturas de libre configuración autonómica permite que las Administraciones educativas, y en su caso los centros docentes, puedan ofrecer asignaturas de diseño propio.</w:t>
      </w:r>
    </w:p>
    <w:p w:rsidR="00630236" w:rsidRDefault="00630236">
      <w:pPr>
        <w:jc w:val="both"/>
        <w:rPr>
          <w:rFonts w:ascii="Arial" w:hAnsi="Arial" w:cs="Arial"/>
          <w:sz w:val="24"/>
          <w:szCs w:val="24"/>
        </w:rPr>
      </w:pPr>
      <w:r>
        <w:rPr>
          <w:rFonts w:ascii="Arial" w:hAnsi="Arial" w:cs="Arial"/>
          <w:sz w:val="24"/>
          <w:szCs w:val="24"/>
        </w:rPr>
        <w:t>La nueva configuración diseñada tiene su reflejo en la distribución de competencias contenida en el apartado 2 del nuevo artículo 6 bis de la Ley Orgánica 2/2006, de 3 de mayo. Conforme a este precepto corresponde al Gobierno determinar los contenidos comunes, los estándares de aprendizaje evaluables y el horario lectivo mínimo del bloque de asignaturas troncales; determinar los estándares de aprendizaje evaluables relativos a los contenidos del bloque de asignaturas específicas; y determinar los criterios de evaluación del logro de las enseñanzas y etapas educativas y del grado de adquisición de las competencias correspondientes.</w:t>
      </w:r>
    </w:p>
    <w:p w:rsidR="00630236" w:rsidRDefault="00630236">
      <w:pPr>
        <w:jc w:val="both"/>
        <w:rPr>
          <w:rFonts w:ascii="Arial" w:hAnsi="Arial" w:cs="Arial"/>
          <w:sz w:val="24"/>
          <w:szCs w:val="24"/>
        </w:rPr>
      </w:pPr>
      <w:r>
        <w:rPr>
          <w:rFonts w:ascii="Arial" w:hAnsi="Arial" w:cs="Arial"/>
          <w:sz w:val="24"/>
          <w:szCs w:val="24"/>
        </w:rPr>
        <w:t>Asimismo dispone que, dentro de la regulación y límites establecidos por el Gobierno, a través del Ministerio de educación, Cultura y deporte, las administraciones educativas podrán complementar los contenidos del bloque de asignaturas troncales; establecer los contenidos del bloque de asignaturas específicas y de libre configuración autonómica; realizar recomendaciones de metodología didáctica para los centros docentes de su competencia; fijar el horario lectivo máximo correspondiente a los contenidos de las asignaturas del bloque de asignaturas troncales; fijar el horario correspondiente a los contenidos de las asignaturas de los bloques de asignaturas específicas y de libre configuración autonómica; en relación con la evaluación durante la etapa, complementar los criterios de evaluación relativos a los bloques de asignaturas troncales y específicas, y establecer los criterios de evaluación del bloque de asignaturas de libre configuración autonómica; y establecer los estándares de aprendizaje evaluables relativos a los contenidos del bloque de asignaturas de libre configuración autonómica.</w:t>
      </w:r>
    </w:p>
    <w:p w:rsidR="00630236" w:rsidRDefault="00630236">
      <w:pPr>
        <w:jc w:val="both"/>
      </w:pPr>
      <w:r>
        <w:rPr>
          <w:rFonts w:ascii="Arial" w:hAnsi="Arial" w:cs="Arial"/>
          <w:sz w:val="24"/>
          <w:szCs w:val="24"/>
        </w:rPr>
        <w:t>El estatuto de autonomía del principado de Asturias, en su artículo 18, atribuye a la Comunidad autónoma la competencia de desarrollo legislativo y ejecución de la enseñanza en toda su extensión, niveles y grados, modalidades y especialidades, de acuerdo con lo dispuesto en el artículo 27 de la Constitución Española y leyes orgánicas que, conforme al artículo 81.1 de la misma, lo desarrollen, y sin perjuicio de las facultades que atribuye al Estado el artículo 149.1.30 y de la alta inspección para su cumplimiento y garantía.</w:t>
      </w:r>
    </w:p>
    <w:p w:rsidR="00630236" w:rsidRDefault="00630236">
      <w:pPr>
        <w:jc w:val="both"/>
        <w:rPr>
          <w:rFonts w:ascii="Arial" w:hAnsi="Arial" w:cs="Arial"/>
          <w:sz w:val="24"/>
          <w:szCs w:val="24"/>
        </w:rPr>
      </w:pPr>
      <w:r>
        <w:rPr>
          <w:rFonts w:ascii="Arial" w:hAnsi="Arial" w:cs="Arial"/>
          <w:sz w:val="24"/>
          <w:szCs w:val="24"/>
        </w:rPr>
        <w:t>Una vez establecido el currículo básico de Bachillerato por Real Decreto 1105/2014, de 26 de diciembre, por el que se establece el currículo básico de la Educación Secundaria Obligatoria y del Bachillerato, corresponde al Gobierno del Principado de Asturias, regular la ordenación y el currículo de las enseñanzas de Bachillerato, a efectos de su implantación en el año académico 2015-2016 para el curso primero y en el año académico 2016-2017 para el curso segundo, de acuerdo con lo establecido en la disposición final primera de dicho Real Decreto 1105/2014, de 26 de diciembre, y en la quinta de la ley orgánica 8/2013, de 9 de diciembre.</w:t>
      </w:r>
    </w:p>
    <w:p w:rsidR="00630236" w:rsidRDefault="00630236">
      <w:pPr>
        <w:jc w:val="both"/>
        <w:rPr>
          <w:rFonts w:ascii="Arial" w:hAnsi="Arial" w:cs="Arial"/>
          <w:sz w:val="24"/>
          <w:szCs w:val="24"/>
        </w:rPr>
      </w:pPr>
      <w:r>
        <w:rPr>
          <w:rFonts w:ascii="Arial" w:hAnsi="Arial" w:cs="Arial"/>
          <w:sz w:val="24"/>
          <w:szCs w:val="24"/>
        </w:rPr>
        <w:t>Una de las características del currículo asturiano es la complementación de los criterios de evaluación a través de indicadores que permiten la valoración del grado de desarrollo del criterio en cada uno de los cursos y asegurara que al término de la etapa el alumnado pueda hacer frente a los estándares de aprendizaje evaluables sobre los que versará la evaluación final del Bachillerato.</w:t>
      </w:r>
    </w:p>
    <w:p w:rsidR="00630236" w:rsidRDefault="00630236">
      <w:pPr>
        <w:jc w:val="both"/>
        <w:rPr>
          <w:rFonts w:ascii="Arial" w:hAnsi="Arial" w:cs="Arial"/>
          <w:sz w:val="24"/>
          <w:szCs w:val="24"/>
        </w:rPr>
      </w:pPr>
      <w:r>
        <w:rPr>
          <w:rFonts w:ascii="Arial" w:hAnsi="Arial" w:cs="Arial"/>
          <w:sz w:val="24"/>
          <w:szCs w:val="24"/>
        </w:rPr>
        <w:t>Asimismo, el currículo asturiano fomenta el aprendizaje basado en competencias, a través de las recomendaciones de metodología didáctica que se establecen para cada una de las materias y de su evaluación con la complementación de los criterios para cada uno de los cursos, conforme a lo dispuesto en la Orden ECD/65/2015, de 21 de enero, por la que se describen las relaciones entre las competencias, los contenidos y los criterios de evaluación de la educación primaria, la educación secundaria obligatoria y el Bachillerato.</w:t>
      </w:r>
    </w:p>
    <w:p w:rsidR="00630236" w:rsidRDefault="00630236">
      <w:pPr>
        <w:jc w:val="both"/>
      </w:pPr>
      <w:r>
        <w:rPr>
          <w:rFonts w:ascii="Arial" w:hAnsi="Arial" w:cs="Arial"/>
          <w:sz w:val="24"/>
          <w:szCs w:val="24"/>
        </w:rPr>
        <w:t>Dentro del marco de la legislación básica estatal, el modelo educativo que plantea el principado de Asturias desarrolla el Bachillerato adaptando estas enseñanzas a las peculiaridades de nuestra Comunidad Autónoma, destacando la importancia de elementos característicos como la educación en valores inherentes al principio de igualdad de trato y no discriminación por cualquier condición o circunstancia personal o social, la prevención de la violencia de género o contra las personas con discapacidad, el conocimiento del patrimonio cultural asturiano, el logro de los objetivos europeos en educación, la potenciación de la igualdad de oportunidades y el incremento de los niveles de calidad educativa para todos los alumnos y las alumnas.</w:t>
      </w:r>
    </w:p>
    <w:p w:rsidR="00630236" w:rsidRDefault="00630236">
      <w:pPr>
        <w:jc w:val="both"/>
        <w:rPr>
          <w:rFonts w:ascii="Arial" w:hAnsi="Arial" w:cs="Arial"/>
          <w:sz w:val="24"/>
          <w:szCs w:val="24"/>
        </w:rPr>
      </w:pPr>
      <w:r>
        <w:rPr>
          <w:rFonts w:ascii="Arial" w:hAnsi="Arial" w:cs="Arial"/>
          <w:sz w:val="24"/>
          <w:szCs w:val="24"/>
        </w:rPr>
        <w:t>En idéntico sentido, se considera necesario asegurar un desarrollo integral de los alumnos y de las alumnas en esta etapa educativa, lo que implica incorporar al currículo elementos transversales como la educación para la igualdad entre hombres y mujeres, la convivencia y los derechos humanos, el espíritu emprendedor, la educación para la salud, la educación ambiental y la educación vial.</w:t>
      </w:r>
    </w:p>
    <w:p w:rsidR="00630236" w:rsidRDefault="00630236">
      <w:pPr>
        <w:jc w:val="both"/>
        <w:rPr>
          <w:rFonts w:ascii="Arial" w:hAnsi="Arial" w:cs="Arial"/>
          <w:sz w:val="24"/>
          <w:szCs w:val="24"/>
        </w:rPr>
      </w:pPr>
      <w:r>
        <w:rPr>
          <w:rFonts w:ascii="Arial" w:hAnsi="Arial" w:cs="Arial"/>
          <w:sz w:val="24"/>
          <w:szCs w:val="24"/>
        </w:rPr>
        <w:t xml:space="preserve">A la vez que se fomenta la construcción de los conocimientos y los valores, la comprensión y valoración de nuestro patrimonio lingüístico y cultural se consideran objetivos a alcanzar desde todos los ámbitos del sistema educativo asturiano. </w:t>
      </w:r>
    </w:p>
    <w:p w:rsidR="00630236" w:rsidRDefault="00630236">
      <w:pPr>
        <w:jc w:val="both"/>
        <w:rPr>
          <w:rFonts w:ascii="Arial" w:hAnsi="Arial" w:cs="Arial"/>
          <w:sz w:val="24"/>
          <w:szCs w:val="24"/>
        </w:rPr>
      </w:pPr>
      <w:r>
        <w:rPr>
          <w:rFonts w:ascii="Arial" w:hAnsi="Arial" w:cs="Arial"/>
          <w:sz w:val="24"/>
          <w:szCs w:val="24"/>
        </w:rPr>
        <w:t xml:space="preserve">Una vez terminada la Educación Secundaria Obligatoria los alumnos si desean, seguir sus estudios en el sistema educativo tienen dos opciones estudiar un Ciclo Formativo de grado Medio o proseguir sus estudios en el Bachillerato. Estos estudios dejan de </w:t>
      </w:r>
      <w:r>
        <w:rPr>
          <w:rFonts w:ascii="Arial" w:hAnsi="Arial" w:cs="Arial"/>
          <w:b/>
          <w:bCs/>
          <w:sz w:val="24"/>
          <w:szCs w:val="24"/>
          <w:u w:val="single"/>
        </w:rPr>
        <w:t>ser obligatorios</w:t>
      </w:r>
      <w:r>
        <w:rPr>
          <w:rFonts w:ascii="Arial" w:hAnsi="Arial" w:cs="Arial"/>
          <w:b/>
          <w:bCs/>
          <w:sz w:val="24"/>
          <w:szCs w:val="24"/>
        </w:rPr>
        <w:t>,</w:t>
      </w:r>
      <w:r>
        <w:rPr>
          <w:rFonts w:ascii="Arial" w:hAnsi="Arial" w:cs="Arial"/>
          <w:sz w:val="24"/>
          <w:szCs w:val="24"/>
        </w:rPr>
        <w:t xml:space="preserve"> y los ciclos tiene una duración variable entre un curso y un trimestre y dos cursos y el Bachillerato pasa a tener una duración de dos años.</w:t>
      </w:r>
    </w:p>
    <w:p w:rsidR="00630236" w:rsidRDefault="00630236">
      <w:pPr>
        <w:jc w:val="both"/>
        <w:rPr>
          <w:rFonts w:ascii="Arial" w:hAnsi="Arial" w:cs="Arial"/>
          <w:sz w:val="24"/>
          <w:szCs w:val="24"/>
        </w:rPr>
      </w:pPr>
    </w:p>
    <w:p w:rsidR="00630236" w:rsidRDefault="00630236">
      <w:pPr>
        <w:pStyle w:val="Heading2"/>
        <w:rPr>
          <w:b w:val="0"/>
          <w:bCs w:val="0"/>
          <w:caps w:val="0"/>
          <w:u w:val="none"/>
          <w:lang w:eastAsia="en-US"/>
        </w:rPr>
      </w:pPr>
    </w:p>
    <w:p w:rsidR="00630236" w:rsidRDefault="00630236">
      <w:pPr>
        <w:rPr>
          <w:b/>
          <w:bCs/>
          <w:caps/>
          <w:lang w:eastAsia="en-US"/>
        </w:rPr>
      </w:pPr>
    </w:p>
    <w:p w:rsidR="00630236" w:rsidRDefault="00630236">
      <w:pPr>
        <w:pStyle w:val="Heading2"/>
      </w:pPr>
      <w:r>
        <w:t>EL DIBUJO EN EL BACHILLERATO</w:t>
      </w:r>
    </w:p>
    <w:p w:rsidR="00630236" w:rsidRDefault="00630236">
      <w:pPr>
        <w:jc w:val="both"/>
        <w:rPr>
          <w:rFonts w:ascii="Arial" w:hAnsi="Arial" w:cs="Arial"/>
          <w:sz w:val="24"/>
          <w:szCs w:val="24"/>
        </w:rPr>
      </w:pPr>
      <w:r>
        <w:rPr>
          <w:rFonts w:ascii="Arial" w:hAnsi="Arial" w:cs="Arial"/>
          <w:sz w:val="24"/>
          <w:szCs w:val="24"/>
        </w:rPr>
        <w:t>Las materias de nuestra especialidad que aparecen en el currículo del Bachillerato son varias según que modalidad.</w:t>
      </w:r>
    </w:p>
    <w:p w:rsidR="00630236" w:rsidRDefault="00630236">
      <w:pPr>
        <w:jc w:val="both"/>
        <w:rPr>
          <w:rFonts w:ascii="Arial" w:hAnsi="Arial" w:cs="Arial"/>
          <w:sz w:val="24"/>
          <w:szCs w:val="24"/>
        </w:rPr>
      </w:pPr>
      <w:r>
        <w:rPr>
          <w:rFonts w:ascii="Arial" w:hAnsi="Arial" w:cs="Arial"/>
          <w:sz w:val="24"/>
          <w:szCs w:val="24"/>
        </w:rPr>
        <w:t>Podemos dividir por un lado el Bachillerato de Artes y por otro lado el Bachillerato de Ciencias y Tecnología:</w:t>
      </w:r>
    </w:p>
    <w:p w:rsidR="00630236" w:rsidRDefault="00630236">
      <w:pPr>
        <w:jc w:val="both"/>
        <w:rPr>
          <w:rFonts w:ascii="Arial" w:hAnsi="Arial" w:cs="Arial"/>
          <w:sz w:val="24"/>
          <w:szCs w:val="24"/>
        </w:rPr>
      </w:pPr>
      <w:r>
        <w:rPr>
          <w:rFonts w:ascii="Arial" w:hAnsi="Arial" w:cs="Arial"/>
          <w:sz w:val="24"/>
          <w:szCs w:val="24"/>
        </w:rPr>
        <w:t>Artes:</w:t>
      </w:r>
    </w:p>
    <w:p w:rsidR="00630236" w:rsidRDefault="00630236">
      <w:pPr>
        <w:jc w:val="both"/>
        <w:rPr>
          <w:rFonts w:ascii="Arial" w:hAnsi="Arial" w:cs="Arial"/>
          <w:sz w:val="24"/>
          <w:szCs w:val="24"/>
        </w:rPr>
      </w:pPr>
      <w:r>
        <w:rPr>
          <w:rFonts w:ascii="Arial" w:hAnsi="Arial" w:cs="Arial"/>
          <w:sz w:val="24"/>
          <w:szCs w:val="24"/>
        </w:rPr>
        <w:t>Dibujo Artístico I. y II.</w:t>
      </w:r>
    </w:p>
    <w:p w:rsidR="00630236" w:rsidRDefault="00630236">
      <w:pPr>
        <w:jc w:val="both"/>
        <w:rPr>
          <w:rFonts w:ascii="Arial" w:hAnsi="Arial" w:cs="Arial"/>
          <w:sz w:val="24"/>
          <w:szCs w:val="24"/>
        </w:rPr>
      </w:pPr>
      <w:r>
        <w:rPr>
          <w:rFonts w:ascii="Arial" w:hAnsi="Arial" w:cs="Arial"/>
          <w:sz w:val="24"/>
          <w:szCs w:val="24"/>
        </w:rPr>
        <w:t>Dibujo Técnico.</w:t>
      </w:r>
    </w:p>
    <w:p w:rsidR="00630236" w:rsidRDefault="00630236">
      <w:pPr>
        <w:jc w:val="both"/>
        <w:rPr>
          <w:rFonts w:ascii="Arial" w:hAnsi="Arial" w:cs="Arial"/>
          <w:sz w:val="24"/>
          <w:szCs w:val="24"/>
        </w:rPr>
      </w:pPr>
      <w:r>
        <w:rPr>
          <w:rFonts w:ascii="Arial" w:hAnsi="Arial" w:cs="Arial"/>
          <w:sz w:val="24"/>
          <w:szCs w:val="24"/>
        </w:rPr>
        <w:t>Volumen.</w:t>
      </w:r>
    </w:p>
    <w:p w:rsidR="00630236" w:rsidRDefault="00630236">
      <w:pPr>
        <w:jc w:val="both"/>
        <w:rPr>
          <w:rFonts w:ascii="Arial" w:hAnsi="Arial" w:cs="Arial"/>
          <w:sz w:val="24"/>
          <w:szCs w:val="24"/>
        </w:rPr>
      </w:pPr>
      <w:r>
        <w:rPr>
          <w:rFonts w:ascii="Arial" w:hAnsi="Arial" w:cs="Arial"/>
          <w:sz w:val="24"/>
          <w:szCs w:val="24"/>
        </w:rPr>
        <w:t>Imagen.</w:t>
      </w:r>
    </w:p>
    <w:p w:rsidR="00630236" w:rsidRDefault="00630236">
      <w:pPr>
        <w:jc w:val="both"/>
        <w:rPr>
          <w:rFonts w:ascii="Arial" w:hAnsi="Arial" w:cs="Arial"/>
          <w:sz w:val="24"/>
          <w:szCs w:val="24"/>
        </w:rPr>
      </w:pPr>
      <w:r>
        <w:rPr>
          <w:rFonts w:ascii="Arial" w:hAnsi="Arial" w:cs="Arial"/>
          <w:sz w:val="24"/>
          <w:szCs w:val="24"/>
        </w:rPr>
        <w:t>Fundamentos de Diseño.</w:t>
      </w:r>
    </w:p>
    <w:p w:rsidR="00630236" w:rsidRDefault="00630236">
      <w:pPr>
        <w:jc w:val="both"/>
        <w:rPr>
          <w:rFonts w:ascii="Arial" w:hAnsi="Arial" w:cs="Arial"/>
          <w:sz w:val="24"/>
          <w:szCs w:val="24"/>
        </w:rPr>
      </w:pPr>
      <w:r>
        <w:rPr>
          <w:rFonts w:ascii="Arial" w:hAnsi="Arial" w:cs="Arial"/>
          <w:sz w:val="24"/>
          <w:szCs w:val="24"/>
        </w:rPr>
        <w:t>Técnicas de Expresión Gráfico - Plástica.</w:t>
      </w:r>
    </w:p>
    <w:p w:rsidR="00630236" w:rsidRDefault="00630236">
      <w:pPr>
        <w:jc w:val="both"/>
        <w:rPr>
          <w:rFonts w:ascii="Arial" w:hAnsi="Arial" w:cs="Arial"/>
          <w:sz w:val="24"/>
          <w:szCs w:val="24"/>
        </w:rPr>
      </w:pPr>
      <w:r>
        <w:rPr>
          <w:rFonts w:ascii="Arial" w:hAnsi="Arial" w:cs="Arial"/>
          <w:sz w:val="24"/>
          <w:szCs w:val="24"/>
        </w:rPr>
        <w:t>Ciencias y Tecnología.</w:t>
      </w:r>
    </w:p>
    <w:p w:rsidR="00630236" w:rsidRDefault="00630236">
      <w:pPr>
        <w:jc w:val="both"/>
        <w:rPr>
          <w:rFonts w:ascii="Arial" w:hAnsi="Arial" w:cs="Arial"/>
          <w:sz w:val="24"/>
          <w:szCs w:val="24"/>
        </w:rPr>
      </w:pPr>
      <w:r>
        <w:rPr>
          <w:rFonts w:ascii="Arial" w:hAnsi="Arial" w:cs="Arial"/>
          <w:sz w:val="24"/>
          <w:szCs w:val="24"/>
        </w:rPr>
        <w:t>Dibujo Técnico. I</w:t>
      </w:r>
    </w:p>
    <w:p w:rsidR="00630236" w:rsidRDefault="00630236">
      <w:pPr>
        <w:jc w:val="both"/>
        <w:rPr>
          <w:rFonts w:ascii="Arial" w:hAnsi="Arial" w:cs="Arial"/>
          <w:sz w:val="24"/>
          <w:szCs w:val="24"/>
        </w:rPr>
      </w:pPr>
      <w:r>
        <w:rPr>
          <w:rFonts w:ascii="Arial" w:hAnsi="Arial" w:cs="Arial"/>
          <w:sz w:val="24"/>
          <w:szCs w:val="24"/>
        </w:rPr>
        <w:t>Dibujo Técnico. II</w:t>
      </w:r>
    </w:p>
    <w:p w:rsidR="00630236" w:rsidRDefault="00630236">
      <w:pPr>
        <w:jc w:val="both"/>
      </w:pPr>
      <w:r>
        <w:rPr>
          <w:rFonts w:ascii="Arial" w:hAnsi="Arial" w:cs="Arial"/>
          <w:sz w:val="24"/>
          <w:szCs w:val="24"/>
        </w:rPr>
        <w:t>En ambos casos son materias todas de modalidad con lo cual se dispone de una disponibilidad horaria de cuatro horas semanales. Ahora bien mientras en el Bachillerato de Artes tenemos una gran variedad y cantidad de materias tanto en el primero como en el segundo curso en el Bachillerato de Ciencias y Tecnología que será el más común en toda España solamente es una asignatura.</w:t>
      </w:r>
    </w:p>
    <w:p w:rsidR="00630236" w:rsidRDefault="00630236">
      <w:pPr>
        <w:pStyle w:val="Heading3"/>
      </w:pPr>
      <w:r>
        <w:t>Características del Dibujo Técnico en el Bachillerato de Ciencias y Tecnología.</w:t>
      </w:r>
    </w:p>
    <w:p w:rsidR="00630236" w:rsidRDefault="00630236">
      <w:pPr>
        <w:ind w:firstLine="426"/>
        <w:jc w:val="both"/>
        <w:rPr>
          <w:rFonts w:ascii="Arial" w:hAnsi="Arial" w:cs="Arial"/>
          <w:sz w:val="24"/>
          <w:szCs w:val="24"/>
        </w:rPr>
      </w:pPr>
      <w:r>
        <w:rPr>
          <w:rFonts w:ascii="Arial" w:hAnsi="Arial" w:cs="Arial"/>
          <w:sz w:val="24"/>
          <w:szCs w:val="24"/>
        </w:rPr>
        <w:t>El Dibujo Técnico es un medio de expresión y comunicación indispensable tanto en el desarrollo de procesos de investigación científica como en la comprensión gráfica de proyectos tecnológicos cuyo fin último sea la creación, diseño y fabricación de un producto o proceso. Esta disciplina permite conocer y comprender los fundamentos de los aspectos visuales de las ideas y las formas, con el fin de desarrollar la capacidad de elaboración de soluciones razonadas ante problemas geométricos en el plano y en el espacio.</w:t>
      </w:r>
    </w:p>
    <w:p w:rsidR="00630236" w:rsidRDefault="00630236">
      <w:pPr>
        <w:jc w:val="both"/>
        <w:rPr>
          <w:rFonts w:ascii="Arial" w:hAnsi="Arial" w:cs="Arial"/>
          <w:sz w:val="24"/>
          <w:szCs w:val="24"/>
        </w:rPr>
      </w:pPr>
      <w:r>
        <w:rPr>
          <w:rFonts w:ascii="Arial" w:hAnsi="Arial" w:cs="Arial"/>
          <w:sz w:val="24"/>
          <w:szCs w:val="24"/>
        </w:rPr>
        <w:t>De forma particular, la función comunicativa del Dibujo Técnico, gracias al acuerdo de una serie de convenciones a escala nacional, comunitaria e internacional, permite establecer ante problemas reales o potenciales, disposiciones destinadas a usos comunes y repetidos, con el fin de obtener un nivel de ordenamiento óptimo en un contexto tecnológico dado.</w:t>
      </w:r>
    </w:p>
    <w:p w:rsidR="00630236" w:rsidRDefault="00630236">
      <w:pPr>
        <w:jc w:val="both"/>
        <w:rPr>
          <w:rFonts w:ascii="Arial" w:hAnsi="Arial" w:cs="Arial"/>
          <w:sz w:val="24"/>
          <w:szCs w:val="24"/>
        </w:rPr>
      </w:pPr>
      <w:r>
        <w:rPr>
          <w:rFonts w:ascii="Arial" w:hAnsi="Arial" w:cs="Arial"/>
          <w:sz w:val="24"/>
          <w:szCs w:val="24"/>
        </w:rPr>
        <w:t>El espíritu de la materia también implica la implantación de una conciencia interdisciplinar de resolución de los problemas relacionados con la protección, análisis y el estudio del patrimonio artístico, arquitectónico e ingeniería del Principado de Asturias, que pueden surgir bien como inquietudes naturales del alumnado o como potenciales simulaciones gráficas de un ámbito laboral futuro.</w:t>
      </w:r>
    </w:p>
    <w:p w:rsidR="00630236" w:rsidRDefault="00630236">
      <w:pPr>
        <w:jc w:val="both"/>
        <w:rPr>
          <w:rFonts w:ascii="Arial" w:hAnsi="Arial" w:cs="Arial"/>
          <w:sz w:val="24"/>
          <w:szCs w:val="24"/>
        </w:rPr>
      </w:pPr>
      <w:r>
        <w:rPr>
          <w:rFonts w:ascii="Arial" w:hAnsi="Arial" w:cs="Arial"/>
          <w:sz w:val="24"/>
          <w:szCs w:val="24"/>
        </w:rPr>
        <w:t>En la actualidad, la comunicación gráfica utiliza los dibujos de ingeniería y los modelos como un lenguaje claro, preciso y con reglas bien definidas que es necesario dominar. Una vez que el alumnado conoce el lenguaje de la comunicación gráfica, este configura sus procesos cognitivos y la forma en que aborda la resolución de problemas. El lenguaje definido por el dibujo técnico permite visualizar los problemas con mayor claridad y hacer uso de las imágenes gráficas para encontrar soluciones a los mismos más fácilmente. Las competencias que se desarrollan a través de la materia Dibujo Técnico contribuyen también a los aprendizajes requeridos por otras disciplinas, que implican un pensamiento abstracto, la capacidad de formular ideas, la elaboración de conceptos y su representación gráfica o teórica.</w:t>
      </w:r>
    </w:p>
    <w:p w:rsidR="00630236" w:rsidRDefault="00630236">
      <w:pPr>
        <w:jc w:val="both"/>
      </w:pPr>
      <w:r>
        <w:rPr>
          <w:rFonts w:ascii="Arial" w:hAnsi="Arial" w:cs="Arial"/>
          <w:sz w:val="24"/>
          <w:szCs w:val="24"/>
        </w:rPr>
        <w:t>Habida cuenta del incesante progreso de la ciencia y la tecnología, el currículo de la materia presta especial atención a las nuevas tecnologías en dos vertientes: por una parte, las aplicaciones de geometría dinámica que favorecen el proceso de enseñanza-aprendizaje del Dibujo Técnico en el análisis y resolución de problemas geométricos de forma sintética; por otra parte, los programas informáticos de diseño asistido por ordenador, que permiten aplicar los conocimientos a la ingeniería, la arquitectura y la construcción. Es necesario, por tanto, la inclusión de las nuevas tecnologías en el currículo como una herramienta más que ayude a desarrollar los contenidos de la materia, sirviendo al mismo tiempo al alumnado como estímulo y complemento en su formación y en la adquisición de una visión más completa e integrada en la realidad y aplicabilidad de la materia Dibujo Técnico.</w:t>
      </w:r>
    </w:p>
    <w:p w:rsidR="00630236" w:rsidRDefault="00630236">
      <w:pPr>
        <w:jc w:val="both"/>
        <w:rPr>
          <w:rFonts w:ascii="Arial" w:hAnsi="Arial" w:cs="Arial"/>
          <w:sz w:val="24"/>
          <w:szCs w:val="24"/>
        </w:rPr>
      </w:pPr>
      <w:r>
        <w:rPr>
          <w:rFonts w:ascii="Arial" w:hAnsi="Arial" w:cs="Arial"/>
          <w:sz w:val="24"/>
          <w:szCs w:val="24"/>
        </w:rPr>
        <w:t>Las fases de adquisición de los conocimientos de esta materia son tres: una primera de aprehensión de la teoría, una segunda de realización práctica de la misma y una tercera de aplicación al mundo profesional. En la primera se pretende desarrollar la capacidad de comprensión, en la segunda el desarrollo de las habilidades de realización y de razonamiento y en la tercera la capacidad de realizar los problemas planteados así como la búsqueda de soluciones acertadas.</w:t>
      </w:r>
    </w:p>
    <w:p w:rsidR="00630236" w:rsidRDefault="00630236">
      <w:pPr>
        <w:jc w:val="both"/>
        <w:rPr>
          <w:rFonts w:ascii="Arial" w:hAnsi="Arial" w:cs="Arial"/>
          <w:sz w:val="24"/>
          <w:szCs w:val="24"/>
        </w:rPr>
      </w:pPr>
      <w:r>
        <w:rPr>
          <w:rFonts w:ascii="Arial" w:hAnsi="Arial" w:cs="Arial"/>
          <w:sz w:val="24"/>
          <w:szCs w:val="24"/>
        </w:rPr>
        <w:t xml:space="preserve">Se aborda la materia Dibujo Técnico en dos cursos, adquiriendo una visión general y completa en el primero y profundizando y aplicando los conceptos en soluciones técnicas más usuales en el segundo. Los contenidos se distribuyen en tres bloques. </w:t>
      </w:r>
    </w:p>
    <w:p w:rsidR="00630236" w:rsidRDefault="00630236">
      <w:pPr>
        <w:jc w:val="both"/>
      </w:pPr>
      <w:r>
        <w:rPr>
          <w:rStyle w:val="Muydestacado"/>
          <w:rFonts w:ascii="Arial" w:hAnsi="Arial" w:cs="Arial"/>
          <w:sz w:val="24"/>
          <w:szCs w:val="24"/>
        </w:rPr>
        <w:t>Los dos primeros se desarrollan en los cursos 1º y 2º:</w:t>
      </w:r>
    </w:p>
    <w:p w:rsidR="00630236" w:rsidRDefault="00630236">
      <w:pPr>
        <w:jc w:val="both"/>
      </w:pPr>
      <w:r>
        <w:rPr>
          <w:rStyle w:val="Destacado"/>
          <w:rFonts w:ascii="Arial" w:hAnsi="Arial" w:cs="Arial"/>
          <w:sz w:val="24"/>
          <w:szCs w:val="24"/>
        </w:rPr>
        <w:t>Bloque 1. Geometría y Dibujo Técnico.</w:t>
      </w:r>
    </w:p>
    <w:p w:rsidR="00630236" w:rsidRDefault="00630236">
      <w:pPr>
        <w:jc w:val="both"/>
      </w:pPr>
      <w:r>
        <w:rPr>
          <w:rStyle w:val="Destacado"/>
          <w:rFonts w:ascii="Arial" w:hAnsi="Arial" w:cs="Arial"/>
          <w:sz w:val="24"/>
          <w:szCs w:val="24"/>
        </w:rPr>
        <w:t>Bloque 2. Sistemas de Representación.</w:t>
      </w:r>
    </w:p>
    <w:p w:rsidR="00630236" w:rsidRDefault="00630236">
      <w:pPr>
        <w:jc w:val="both"/>
      </w:pPr>
      <w:r>
        <w:rPr>
          <w:rStyle w:val="Muydestacado"/>
          <w:rFonts w:ascii="Arial" w:hAnsi="Arial" w:cs="Arial"/>
          <w:sz w:val="24"/>
          <w:szCs w:val="24"/>
        </w:rPr>
        <w:t>Bloque 3. Es específico para cada curso:</w:t>
      </w:r>
    </w:p>
    <w:p w:rsidR="00630236" w:rsidRDefault="00630236">
      <w:pPr>
        <w:jc w:val="both"/>
      </w:pPr>
      <w:r>
        <w:rPr>
          <w:rStyle w:val="Destacado"/>
          <w:rFonts w:ascii="Arial" w:hAnsi="Arial" w:cs="Arial"/>
          <w:sz w:val="24"/>
          <w:szCs w:val="24"/>
        </w:rPr>
        <w:t>Bloque 3. Normalización en Dibujo Técnico I.</w:t>
      </w:r>
    </w:p>
    <w:p w:rsidR="00630236" w:rsidRDefault="00630236">
      <w:pPr>
        <w:jc w:val="both"/>
      </w:pPr>
      <w:r>
        <w:rPr>
          <w:rStyle w:val="Destacado"/>
          <w:rFonts w:ascii="Arial" w:hAnsi="Arial" w:cs="Arial"/>
          <w:sz w:val="24"/>
          <w:szCs w:val="24"/>
        </w:rPr>
        <w:t>Bloque 3. Documentación gráfica de proyectos en Dibujo Técnico II</w:t>
      </w:r>
      <w:r>
        <w:rPr>
          <w:rFonts w:ascii="Arial" w:hAnsi="Arial" w:cs="Arial"/>
          <w:sz w:val="24"/>
          <w:szCs w:val="24"/>
        </w:rPr>
        <w:t>.</w:t>
      </w:r>
    </w:p>
    <w:p w:rsidR="00630236" w:rsidRDefault="00630236">
      <w:pPr>
        <w:jc w:val="both"/>
      </w:pPr>
      <w:r>
        <w:rPr>
          <w:rFonts w:ascii="Arial" w:hAnsi="Arial" w:cs="Arial"/>
          <w:i/>
          <w:iCs/>
          <w:sz w:val="24"/>
          <w:szCs w:val="24"/>
          <w:u w:val="single"/>
        </w:rPr>
        <w:t>El Bloque 1</w:t>
      </w:r>
      <w:r>
        <w:rPr>
          <w:rFonts w:ascii="Arial" w:hAnsi="Arial" w:cs="Arial"/>
          <w:sz w:val="24"/>
          <w:szCs w:val="24"/>
        </w:rPr>
        <w:t>. Geometría y Dibujo Técnico se desarrolla la cognición y organización geométrica del espacio euclideo a través de trazados elementales de la geometría plana, construcción de figuras y curvas y realización de operaciones de transformación en el plano.</w:t>
      </w:r>
    </w:p>
    <w:p w:rsidR="00630236" w:rsidRDefault="00630236">
      <w:pPr>
        <w:jc w:val="both"/>
      </w:pPr>
      <w:r>
        <w:rPr>
          <w:rFonts w:ascii="Arial" w:hAnsi="Arial" w:cs="Arial"/>
          <w:i/>
          <w:iCs/>
          <w:sz w:val="24"/>
          <w:szCs w:val="24"/>
          <w:u w:val="single"/>
        </w:rPr>
        <w:t>El Bloque 2</w:t>
      </w:r>
      <w:r>
        <w:rPr>
          <w:rFonts w:ascii="Arial" w:hAnsi="Arial" w:cs="Arial"/>
          <w:sz w:val="24"/>
          <w:szCs w:val="24"/>
        </w:rPr>
        <w:t>. Sistemas de Representación pretende dar una descripción gráfica bidimensional de entornos u objetos tridimensionales usando técnicas de geometría descriptiva.</w:t>
      </w:r>
    </w:p>
    <w:p w:rsidR="00630236" w:rsidRDefault="00630236">
      <w:pPr>
        <w:jc w:val="both"/>
      </w:pPr>
      <w:r>
        <w:rPr>
          <w:rFonts w:ascii="Arial" w:hAnsi="Arial" w:cs="Arial"/>
          <w:i/>
          <w:iCs/>
          <w:sz w:val="24"/>
          <w:szCs w:val="24"/>
          <w:u w:val="single"/>
        </w:rPr>
        <w:t>El Bloque 3</w:t>
      </w:r>
      <w:r>
        <w:rPr>
          <w:rFonts w:ascii="Arial" w:hAnsi="Arial" w:cs="Arial"/>
          <w:sz w:val="24"/>
          <w:szCs w:val="24"/>
        </w:rPr>
        <w:t>. Normalización aparece como un bloque de contenidos específico en el primer curso con la intención de introducir al alumnado en los aspectos eminentemente técnicos y rigurosos que la norma exige en la expresión gráfica y el dibujo industrial, de esta manera, los convencionalismos y estándares completan y generan una visión más tangible de la necesidad y aplicabilidad del Dibujo Técnico en el mundo real.</w:t>
      </w:r>
    </w:p>
    <w:p w:rsidR="00630236" w:rsidRDefault="00630236">
      <w:pPr>
        <w:jc w:val="both"/>
        <w:rPr>
          <w:rFonts w:ascii="Arial" w:hAnsi="Arial" w:cs="Arial"/>
          <w:sz w:val="24"/>
          <w:szCs w:val="24"/>
        </w:rPr>
      </w:pPr>
      <w:r>
        <w:rPr>
          <w:rFonts w:ascii="Arial" w:hAnsi="Arial" w:cs="Arial"/>
          <w:sz w:val="24"/>
          <w:szCs w:val="24"/>
        </w:rPr>
        <w:t>En el segundo curso, el Bloque 3. Documentación Gráfica de Proyectos constituye la integración de todos los conocimientos adquiridos en la etapa a través de la aplicación práctica en casos reales del Dibujo Técnico y reforzando el uso de la croquización y dibujo a mano alzada, además del dibujo asistido por ordenador.</w:t>
      </w:r>
    </w:p>
    <w:p w:rsidR="00630236" w:rsidRDefault="00630236">
      <w:pPr>
        <w:ind w:left="360"/>
        <w:jc w:val="both"/>
        <w:rPr>
          <w:rFonts w:ascii="Arial" w:hAnsi="Arial" w:cs="Arial"/>
          <w:sz w:val="24"/>
          <w:szCs w:val="24"/>
        </w:rPr>
      </w:pPr>
    </w:p>
    <w:p w:rsidR="00630236" w:rsidRDefault="00630236">
      <w:pPr>
        <w:ind w:left="360"/>
        <w:jc w:val="both"/>
        <w:rPr>
          <w:rFonts w:ascii="Arial" w:hAnsi="Arial" w:cs="Arial"/>
          <w:sz w:val="24"/>
          <w:szCs w:val="24"/>
        </w:rPr>
      </w:pPr>
    </w:p>
    <w:p w:rsidR="00630236" w:rsidRDefault="00630236">
      <w:pPr>
        <w:ind w:left="360"/>
        <w:jc w:val="both"/>
        <w:rPr>
          <w:rFonts w:ascii="Arial" w:hAnsi="Arial" w:cs="Arial"/>
          <w:sz w:val="24"/>
          <w:szCs w:val="24"/>
        </w:rPr>
      </w:pPr>
    </w:p>
    <w:p w:rsidR="00630236" w:rsidRDefault="00630236">
      <w:pPr>
        <w:ind w:left="360"/>
        <w:jc w:val="both"/>
        <w:rPr>
          <w:rFonts w:ascii="Arial" w:hAnsi="Arial" w:cs="Arial"/>
          <w:sz w:val="24"/>
          <w:szCs w:val="24"/>
        </w:rPr>
      </w:pPr>
    </w:p>
    <w:p w:rsidR="00630236" w:rsidRDefault="00630236">
      <w:pPr>
        <w:ind w:left="360"/>
        <w:jc w:val="both"/>
        <w:rPr>
          <w:rFonts w:ascii="Arial" w:hAnsi="Arial" w:cs="Arial"/>
          <w:sz w:val="24"/>
          <w:szCs w:val="24"/>
        </w:rPr>
      </w:pPr>
    </w:p>
    <w:p w:rsidR="00630236" w:rsidRDefault="00630236">
      <w:pPr>
        <w:ind w:left="360"/>
        <w:jc w:val="both"/>
        <w:rPr>
          <w:rFonts w:ascii="Arial" w:hAnsi="Arial" w:cs="Arial"/>
          <w:sz w:val="24"/>
          <w:szCs w:val="24"/>
        </w:rPr>
      </w:pPr>
    </w:p>
    <w:p w:rsidR="00630236" w:rsidRDefault="00630236">
      <w:pPr>
        <w:ind w:left="360"/>
        <w:jc w:val="both"/>
        <w:rPr>
          <w:rFonts w:ascii="Arial" w:hAnsi="Arial" w:cs="Arial"/>
          <w:sz w:val="24"/>
          <w:szCs w:val="24"/>
        </w:rPr>
      </w:pPr>
    </w:p>
    <w:p w:rsidR="00630236" w:rsidRDefault="00630236">
      <w:pPr>
        <w:ind w:left="360"/>
        <w:jc w:val="both"/>
        <w:rPr>
          <w:rFonts w:ascii="Arial" w:hAnsi="Arial" w:cs="Arial"/>
          <w:sz w:val="24"/>
          <w:szCs w:val="24"/>
        </w:rPr>
      </w:pPr>
    </w:p>
    <w:p w:rsidR="00630236" w:rsidRDefault="00630236">
      <w:pPr>
        <w:ind w:left="360"/>
        <w:jc w:val="both"/>
        <w:rPr>
          <w:rFonts w:ascii="Arial" w:hAnsi="Arial" w:cs="Arial"/>
          <w:sz w:val="24"/>
          <w:szCs w:val="24"/>
        </w:rPr>
      </w:pPr>
    </w:p>
    <w:p w:rsidR="00630236" w:rsidRDefault="00630236">
      <w:pPr>
        <w:ind w:left="360"/>
        <w:jc w:val="both"/>
        <w:rPr>
          <w:rFonts w:ascii="Arial" w:hAnsi="Arial" w:cs="Arial"/>
          <w:sz w:val="24"/>
          <w:szCs w:val="24"/>
        </w:rPr>
      </w:pPr>
    </w:p>
    <w:p w:rsidR="00630236" w:rsidRDefault="00630236">
      <w:pPr>
        <w:ind w:left="360"/>
        <w:jc w:val="both"/>
        <w:rPr>
          <w:rFonts w:ascii="Arial" w:hAnsi="Arial" w:cs="Arial"/>
          <w:sz w:val="24"/>
          <w:szCs w:val="24"/>
        </w:rPr>
      </w:pPr>
    </w:p>
    <w:p w:rsidR="00630236" w:rsidRDefault="00630236">
      <w:pPr>
        <w:ind w:left="360"/>
        <w:jc w:val="both"/>
        <w:rPr>
          <w:rFonts w:ascii="Arial" w:hAnsi="Arial" w:cs="Arial"/>
          <w:sz w:val="24"/>
          <w:szCs w:val="24"/>
        </w:rPr>
      </w:pPr>
    </w:p>
    <w:p w:rsidR="00630236" w:rsidRDefault="00630236">
      <w:pPr>
        <w:ind w:left="360"/>
        <w:jc w:val="both"/>
        <w:rPr>
          <w:rFonts w:ascii="Arial" w:hAnsi="Arial" w:cs="Arial"/>
          <w:sz w:val="24"/>
          <w:szCs w:val="24"/>
        </w:rPr>
      </w:pPr>
    </w:p>
    <w:p w:rsidR="00630236" w:rsidRDefault="00630236">
      <w:pPr>
        <w:ind w:left="360"/>
        <w:jc w:val="both"/>
        <w:rPr>
          <w:rFonts w:ascii="Arial" w:hAnsi="Arial" w:cs="Arial"/>
          <w:sz w:val="24"/>
          <w:szCs w:val="24"/>
        </w:rPr>
      </w:pPr>
    </w:p>
    <w:p w:rsidR="00630236" w:rsidRDefault="00630236">
      <w:pPr>
        <w:ind w:left="360"/>
        <w:jc w:val="both"/>
        <w:rPr>
          <w:rFonts w:ascii="Arial" w:hAnsi="Arial" w:cs="Arial"/>
          <w:sz w:val="24"/>
          <w:szCs w:val="24"/>
        </w:rPr>
        <w:sectPr w:rsidR="00630236">
          <w:footerReference w:type="default" r:id="rId9"/>
          <w:footerReference w:type="first" r:id="rId10"/>
          <w:pgSz w:w="11906" w:h="16838"/>
          <w:pgMar w:top="1417" w:right="1080" w:bottom="1417" w:left="1080" w:header="0" w:footer="708" w:gutter="0"/>
          <w:pgNumType w:start="0"/>
          <w:cols w:space="720"/>
          <w:formProt w:val="0"/>
          <w:titlePg/>
          <w:docGrid w:linePitch="360"/>
        </w:sectPr>
      </w:pPr>
    </w:p>
    <w:p w:rsidR="00630236" w:rsidRDefault="00630236">
      <w:pPr>
        <w:pStyle w:val="Prrafodelista"/>
        <w:numPr>
          <w:ilvl w:val="0"/>
          <w:numId w:val="20"/>
        </w:numPr>
        <w:jc w:val="both"/>
        <w:rPr>
          <w:rFonts w:ascii="Arial" w:hAnsi="Arial" w:cs="Arial"/>
          <w:b/>
          <w:bCs/>
          <w:u w:val="single"/>
        </w:rPr>
      </w:pPr>
      <w:r>
        <w:rPr>
          <w:rFonts w:ascii="Arial" w:hAnsi="Arial" w:cs="Arial"/>
          <w:b/>
          <w:bCs/>
          <w:u w:val="single"/>
        </w:rPr>
        <w:t>ORGANIZACIÓN, SECUENCIACIÓN Y TEMPORALIZACIÓN DE LOS CONTENIDOS DEL CURRÍCULO, LOSCRITERIOS DE EVALUACIÓN Y LOS ESTANDARES DE APRENDIZAJE EVALUABLES EN RELACIÓN CON LAS COMPETENCIAS CLAVE:</w:t>
      </w:r>
    </w:p>
    <w:p w:rsidR="00630236" w:rsidRDefault="00630236">
      <w:pPr>
        <w:pStyle w:val="n5"/>
        <w:rPr>
          <w:rFonts w:cs="Times New Roman"/>
        </w:rPr>
      </w:pPr>
    </w:p>
    <w:tbl>
      <w:tblPr>
        <w:tblW w:w="4650" w:type="pct"/>
        <w:tblInd w:w="-55" w:type="dxa"/>
        <w:tblLayout w:type="fixed"/>
        <w:tblCellMar>
          <w:top w:w="57" w:type="dxa"/>
          <w:left w:w="57" w:type="dxa"/>
          <w:bottom w:w="57" w:type="dxa"/>
          <w:right w:w="57" w:type="dxa"/>
        </w:tblCellMar>
        <w:tblLook w:val="0000"/>
      </w:tblPr>
      <w:tblGrid>
        <w:gridCol w:w="2317"/>
        <w:gridCol w:w="2568"/>
        <w:gridCol w:w="2149"/>
        <w:gridCol w:w="981"/>
      </w:tblGrid>
      <w:tr w:rsidR="00630236">
        <w:trPr>
          <w:tblHeader/>
        </w:trPr>
        <w:tc>
          <w:tcPr>
            <w:tcW w:w="11436" w:type="dxa"/>
            <w:gridSpan w:val="3"/>
            <w:tcBorders>
              <w:top w:val="single" w:sz="4" w:space="0" w:color="667DD1"/>
              <w:left w:val="single" w:sz="4" w:space="0" w:color="667DD1"/>
              <w:bottom w:val="single" w:sz="4" w:space="0" w:color="667DD1"/>
              <w:right w:val="single" w:sz="4" w:space="0" w:color="667DD1"/>
            </w:tcBorders>
          </w:tcPr>
          <w:p w:rsidR="00630236" w:rsidRDefault="00630236">
            <w:pPr>
              <w:pStyle w:val="tt1c"/>
              <w:widowControl w:val="0"/>
              <w:autoSpaceDE w:val="0"/>
              <w:rPr>
                <w:rFonts w:cs="Times New Roman"/>
              </w:rPr>
            </w:pPr>
            <w:r>
              <w:rPr>
                <w:rFonts w:ascii="Arial" w:hAnsi="Arial" w:cs="Arial"/>
                <w:b/>
                <w:bCs/>
                <w:sz w:val="20"/>
                <w:szCs w:val="20"/>
              </w:rPr>
              <w:t>Dibujo Técnico I. 1º de bachillerato</w:t>
            </w:r>
          </w:p>
        </w:tc>
        <w:tc>
          <w:tcPr>
            <w:tcW w:w="1544" w:type="dxa"/>
            <w:tcBorders>
              <w:top w:val="single" w:sz="4" w:space="0" w:color="667DD1"/>
              <w:left w:val="single" w:sz="4" w:space="0" w:color="667DD1"/>
              <w:bottom w:val="single" w:sz="4" w:space="0" w:color="667DD1"/>
              <w:right w:val="single" w:sz="4" w:space="0" w:color="667DD1"/>
            </w:tcBorders>
          </w:tcPr>
          <w:p w:rsidR="00630236" w:rsidRDefault="00630236">
            <w:pPr>
              <w:pStyle w:val="tt1c"/>
              <w:widowControl w:val="0"/>
              <w:autoSpaceDE w:val="0"/>
              <w:snapToGrid w:val="0"/>
              <w:rPr>
                <w:rFonts w:ascii="Arial" w:hAnsi="Arial" w:cs="Arial"/>
                <w:b/>
                <w:bCs/>
                <w:sz w:val="20"/>
                <w:szCs w:val="20"/>
              </w:rPr>
            </w:pPr>
          </w:p>
        </w:tc>
      </w:tr>
      <w:tr w:rsidR="00630236">
        <w:trPr>
          <w:tblHeader/>
        </w:trPr>
        <w:tc>
          <w:tcPr>
            <w:tcW w:w="3765" w:type="dxa"/>
            <w:tcBorders>
              <w:top w:val="single" w:sz="4" w:space="0" w:color="667DD1"/>
              <w:left w:val="single" w:sz="4" w:space="0" w:color="667DD1"/>
              <w:bottom w:val="single" w:sz="4" w:space="0" w:color="667DD1"/>
              <w:right w:val="single" w:sz="4" w:space="0" w:color="667DD1"/>
            </w:tcBorders>
          </w:tcPr>
          <w:p w:rsidR="00630236" w:rsidRDefault="00630236">
            <w:pPr>
              <w:pStyle w:val="tt1c"/>
              <w:widowControl w:val="0"/>
              <w:autoSpaceDE w:val="0"/>
              <w:rPr>
                <w:rFonts w:ascii="Arial" w:hAnsi="Arial" w:cs="Arial"/>
                <w:b/>
                <w:bCs/>
                <w:sz w:val="20"/>
                <w:szCs w:val="20"/>
              </w:rPr>
            </w:pPr>
            <w:r>
              <w:rPr>
                <w:rFonts w:ascii="Arial" w:hAnsi="Arial" w:cs="Arial"/>
                <w:b/>
                <w:bCs/>
                <w:sz w:val="20"/>
                <w:szCs w:val="20"/>
              </w:rPr>
              <w:t>Contenidos</w:t>
            </w:r>
          </w:p>
        </w:tc>
        <w:tc>
          <w:tcPr>
            <w:tcW w:w="4184" w:type="dxa"/>
            <w:tcBorders>
              <w:top w:val="single" w:sz="4" w:space="0" w:color="667DD1"/>
              <w:left w:val="single" w:sz="4" w:space="0" w:color="667DD1"/>
              <w:bottom w:val="single" w:sz="4" w:space="0" w:color="667DD1"/>
              <w:right w:val="single" w:sz="4" w:space="0" w:color="667DD1"/>
            </w:tcBorders>
          </w:tcPr>
          <w:p w:rsidR="00630236" w:rsidRDefault="00630236">
            <w:pPr>
              <w:pStyle w:val="tt1c"/>
              <w:widowControl w:val="0"/>
              <w:autoSpaceDE w:val="0"/>
              <w:rPr>
                <w:rFonts w:ascii="Arial" w:hAnsi="Arial" w:cs="Arial"/>
                <w:b/>
                <w:bCs/>
                <w:sz w:val="20"/>
                <w:szCs w:val="20"/>
              </w:rPr>
            </w:pPr>
            <w:r>
              <w:rPr>
                <w:rFonts w:ascii="Arial" w:hAnsi="Arial" w:cs="Arial"/>
                <w:b/>
                <w:bCs/>
                <w:sz w:val="20"/>
                <w:szCs w:val="20"/>
              </w:rPr>
              <w:t xml:space="preserve">Criterios de evaluación </w:t>
            </w:r>
          </w:p>
          <w:p w:rsidR="00630236" w:rsidRDefault="00630236">
            <w:pPr>
              <w:pStyle w:val="tt1c"/>
              <w:widowControl w:val="0"/>
              <w:autoSpaceDE w:val="0"/>
              <w:rPr>
                <w:rFonts w:ascii="Arial" w:hAnsi="Arial" w:cs="Arial"/>
                <w:b/>
                <w:bCs/>
                <w:sz w:val="20"/>
                <w:szCs w:val="20"/>
              </w:rPr>
            </w:pPr>
            <w:r>
              <w:rPr>
                <w:rFonts w:ascii="Arial" w:hAnsi="Arial" w:cs="Arial"/>
                <w:b/>
                <w:bCs/>
                <w:sz w:val="20"/>
                <w:szCs w:val="20"/>
              </w:rPr>
              <w:t>(con indicadores)</w:t>
            </w:r>
          </w:p>
        </w:tc>
        <w:tc>
          <w:tcPr>
            <w:tcW w:w="3487" w:type="dxa"/>
            <w:tcBorders>
              <w:top w:val="single" w:sz="4" w:space="0" w:color="667DD1"/>
              <w:left w:val="single" w:sz="4" w:space="0" w:color="667DD1"/>
              <w:bottom w:val="single" w:sz="4" w:space="0" w:color="667DD1"/>
              <w:right w:val="single" w:sz="4" w:space="0" w:color="667DD1"/>
            </w:tcBorders>
          </w:tcPr>
          <w:p w:rsidR="00630236" w:rsidRDefault="00630236">
            <w:pPr>
              <w:pStyle w:val="tt1c"/>
              <w:widowControl w:val="0"/>
              <w:autoSpaceDE w:val="0"/>
              <w:rPr>
                <w:rFonts w:ascii="Arial" w:hAnsi="Arial" w:cs="Arial"/>
                <w:b/>
                <w:bCs/>
                <w:sz w:val="20"/>
                <w:szCs w:val="20"/>
              </w:rPr>
            </w:pPr>
            <w:r>
              <w:rPr>
                <w:rFonts w:ascii="Arial" w:hAnsi="Arial" w:cs="Arial"/>
                <w:b/>
                <w:bCs/>
                <w:sz w:val="20"/>
                <w:szCs w:val="20"/>
              </w:rPr>
              <w:t>Estándares de aprendizaje</w:t>
            </w:r>
          </w:p>
        </w:tc>
        <w:tc>
          <w:tcPr>
            <w:tcW w:w="1544" w:type="dxa"/>
            <w:tcBorders>
              <w:top w:val="single" w:sz="4" w:space="0" w:color="667DD1"/>
              <w:left w:val="single" w:sz="4" w:space="0" w:color="667DD1"/>
              <w:bottom w:val="single" w:sz="4" w:space="0" w:color="667DD1"/>
              <w:right w:val="single" w:sz="4" w:space="0" w:color="667DD1"/>
            </w:tcBorders>
          </w:tcPr>
          <w:p w:rsidR="00630236" w:rsidRDefault="00630236">
            <w:pPr>
              <w:pStyle w:val="tt1c"/>
              <w:widowControl w:val="0"/>
              <w:autoSpaceDE w:val="0"/>
              <w:rPr>
                <w:rFonts w:ascii="Arial" w:hAnsi="Arial" w:cs="Arial"/>
                <w:b/>
                <w:bCs/>
                <w:sz w:val="20"/>
                <w:szCs w:val="20"/>
              </w:rPr>
            </w:pPr>
            <w:r>
              <w:rPr>
                <w:rFonts w:ascii="Arial" w:hAnsi="Arial" w:cs="Arial"/>
                <w:b/>
                <w:bCs/>
                <w:sz w:val="20"/>
                <w:szCs w:val="20"/>
              </w:rPr>
              <w:t>Competencias clave</w:t>
            </w:r>
          </w:p>
        </w:tc>
      </w:tr>
      <w:tr w:rsidR="00630236">
        <w:tc>
          <w:tcPr>
            <w:tcW w:w="11436" w:type="dxa"/>
            <w:gridSpan w:val="3"/>
            <w:tcBorders>
              <w:top w:val="single" w:sz="4" w:space="0" w:color="667DD1"/>
              <w:left w:val="single" w:sz="4" w:space="0" w:color="667DD1"/>
              <w:bottom w:val="single" w:sz="4" w:space="0" w:color="667DD1"/>
              <w:right w:val="single" w:sz="4" w:space="0" w:color="667DD1"/>
            </w:tcBorders>
          </w:tcPr>
          <w:p w:rsidR="00630236" w:rsidRDefault="00630236">
            <w:pPr>
              <w:pStyle w:val="tt1c"/>
              <w:widowControl w:val="0"/>
              <w:autoSpaceDE w:val="0"/>
              <w:rPr>
                <w:rFonts w:ascii="Arial" w:hAnsi="Arial" w:cs="Arial"/>
                <w:sz w:val="20"/>
                <w:szCs w:val="20"/>
              </w:rPr>
            </w:pPr>
            <w:r>
              <w:rPr>
                <w:rFonts w:ascii="Arial" w:hAnsi="Arial" w:cs="Arial"/>
                <w:sz w:val="20"/>
                <w:szCs w:val="20"/>
              </w:rPr>
              <w:t>Bloque 1. Geometría y dibujo técnico</w:t>
            </w:r>
          </w:p>
        </w:tc>
        <w:tc>
          <w:tcPr>
            <w:tcW w:w="1544" w:type="dxa"/>
            <w:tcBorders>
              <w:top w:val="single" w:sz="4" w:space="0" w:color="667DD1"/>
              <w:left w:val="single" w:sz="4" w:space="0" w:color="667DD1"/>
              <w:bottom w:val="single" w:sz="4" w:space="0" w:color="667DD1"/>
              <w:right w:val="single" w:sz="4" w:space="0" w:color="667DD1"/>
            </w:tcBorders>
          </w:tcPr>
          <w:p w:rsidR="00630236" w:rsidRDefault="00630236">
            <w:pPr>
              <w:pStyle w:val="tt1c"/>
              <w:widowControl w:val="0"/>
              <w:autoSpaceDE w:val="0"/>
              <w:snapToGrid w:val="0"/>
              <w:rPr>
                <w:rFonts w:ascii="Arial" w:hAnsi="Arial" w:cs="Arial"/>
                <w:sz w:val="20"/>
                <w:szCs w:val="20"/>
              </w:rPr>
            </w:pPr>
          </w:p>
        </w:tc>
      </w:tr>
      <w:tr w:rsidR="00630236">
        <w:tc>
          <w:tcPr>
            <w:tcW w:w="3765" w:type="dxa"/>
            <w:vMerge w:val="restart"/>
            <w:tcBorders>
              <w:top w:val="single" w:sz="4" w:space="0" w:color="667DD1"/>
              <w:left w:val="single" w:sz="4" w:space="0" w:color="667DD1"/>
              <w:bottom w:val="single" w:sz="4" w:space="0" w:color="667DD1"/>
              <w:right w:val="single" w:sz="4" w:space="0" w:color="667DD1"/>
            </w:tcBorders>
          </w:tcPr>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Trazados geométricos.</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Instrumentos y materiales del dibujo técnico.</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Reconocimiento de la geometría en la naturaleza.</w:t>
            </w:r>
          </w:p>
          <w:p w:rsidR="00630236" w:rsidRDefault="00630236">
            <w:pPr>
              <w:autoSpaceDE w:val="0"/>
              <w:spacing w:after="0" w:line="240" w:lineRule="auto"/>
            </w:pPr>
            <w:r>
              <w:rPr>
                <w:rFonts w:ascii="Arial" w:hAnsi="Arial" w:cs="Arial"/>
                <w:sz w:val="16"/>
                <w:szCs w:val="16"/>
                <w:lang w:eastAsia="es-ES"/>
              </w:rPr>
              <w:t>- Identificación de estructuras geométricas en el      arte.</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Valoración de la geometría como instrumento para el diseño gráfico, industrial y arquitectónico.</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Trazados fundamentales en el plano.</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Circunferencia y círculo.</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Operaciones con segmentos.</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Mediatriz.</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Paralelismo y perpendicularidad.</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Ángulos.</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Determinación de lugares geométricos. Aplicaciones.</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Elaboración de formas basadas en redes modulare</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Trazado de polígonos regulares.</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Resolución grafica de triángulos.</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Determinación, propiedades y aplicaciones de sus puntos notables.</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Resolución grafica de cuadriláteros y polígonos.</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Análisis y trazado de formas poligonales por triangulación, radiación e itinerario.</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Representación de formas planas.</w:t>
            </w:r>
          </w:p>
          <w:p w:rsidR="00630236" w:rsidRDefault="00630236">
            <w:pPr>
              <w:autoSpaceDE w:val="0"/>
              <w:spacing w:after="0" w:line="240" w:lineRule="auto"/>
              <w:rPr>
                <w:rFonts w:ascii="Frutiger-Light;Arial Unicode MS" w:hAnsi="Frutiger-Light;Arial Unicode MS" w:cs="Frutiger-Light;Arial Unicode MS"/>
                <w:sz w:val="16"/>
                <w:szCs w:val="16"/>
                <w:lang w:eastAsia="es-ES"/>
              </w:rPr>
            </w:pPr>
            <w:r>
              <w:rPr>
                <w:rFonts w:ascii="Arial" w:hAnsi="Arial" w:cs="Arial"/>
                <w:sz w:val="16"/>
                <w:szCs w:val="16"/>
                <w:lang w:eastAsia="es-ES"/>
              </w:rPr>
              <w:t>- Trazado de formas proporcionales.</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Proporcionalidad y semejanza.</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Construcción y utilización de escalas gráficas.</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Transformaciones geométricas elementales. Giro, traslación, simetría, homotecia y afinidad. Identificación de invariantes.</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Aplicaciones.</w:t>
            </w:r>
          </w:p>
          <w:p w:rsidR="00630236" w:rsidRDefault="00630236">
            <w:pPr>
              <w:pStyle w:val="ttp1"/>
              <w:widowControl w:val="0"/>
              <w:numPr>
                <w:ilvl w:val="0"/>
                <w:numId w:val="0"/>
              </w:numPr>
              <w:tabs>
                <w:tab w:val="clear" w:pos="170"/>
              </w:tabs>
              <w:autoSpaceDE w:val="0"/>
              <w:ind w:left="170"/>
              <w:rPr>
                <w:rFonts w:ascii="Arial" w:hAnsi="Arial" w:cs="Times New Roman"/>
                <w:sz w:val="20"/>
                <w:szCs w:val="20"/>
                <w:lang w:val="gl-ES" w:eastAsia="es-ES"/>
              </w:rPr>
            </w:pPr>
          </w:p>
        </w:tc>
        <w:tc>
          <w:tcPr>
            <w:tcW w:w="4184" w:type="dxa"/>
            <w:vMerge w:val="restart"/>
            <w:tcBorders>
              <w:top w:val="single" w:sz="4" w:space="0" w:color="667DD1"/>
              <w:left w:val="single" w:sz="4" w:space="0" w:color="667DD1"/>
              <w:bottom w:val="single" w:sz="4" w:space="0" w:color="667DD1"/>
              <w:right w:val="single" w:sz="4" w:space="0" w:color="667DD1"/>
            </w:tcBorders>
          </w:tcPr>
          <w:p w:rsidR="00630236" w:rsidRDefault="00630236">
            <w:pPr>
              <w:autoSpaceDE w:val="0"/>
              <w:spacing w:after="0" w:line="240" w:lineRule="auto"/>
            </w:pPr>
            <w:r>
              <w:rPr>
                <w:rFonts w:ascii="Arial" w:hAnsi="Arial" w:cs="Arial"/>
                <w:b/>
                <w:bCs/>
                <w:sz w:val="16"/>
                <w:szCs w:val="16"/>
                <w:u w:val="single"/>
                <w:lang w:eastAsia="es-ES"/>
              </w:rPr>
              <w:t>Resolver problemas de configuración de formas poligonales sencillas en</w:t>
            </w:r>
          </w:p>
          <w:p w:rsidR="00630236" w:rsidRDefault="00630236">
            <w:pPr>
              <w:autoSpaceDE w:val="0"/>
              <w:spacing w:after="0" w:line="240" w:lineRule="auto"/>
            </w:pPr>
            <w:r>
              <w:rPr>
                <w:rFonts w:ascii="Arial" w:hAnsi="Arial" w:cs="Arial"/>
                <w:b/>
                <w:bCs/>
                <w:sz w:val="16"/>
                <w:szCs w:val="16"/>
                <w:u w:val="single"/>
                <w:lang w:eastAsia="es-ES"/>
              </w:rPr>
              <w:t>el plano con la ayuda de útiles convencionales de dibujo sobre tablero, aplicando</w:t>
            </w:r>
          </w:p>
          <w:p w:rsidR="00630236" w:rsidRDefault="00630236">
            <w:pPr>
              <w:autoSpaceDE w:val="0"/>
              <w:spacing w:after="0" w:line="240" w:lineRule="auto"/>
            </w:pPr>
            <w:r>
              <w:rPr>
                <w:rFonts w:ascii="Arial" w:hAnsi="Arial" w:cs="Arial"/>
                <w:b/>
                <w:bCs/>
                <w:sz w:val="16"/>
                <w:szCs w:val="16"/>
                <w:u w:val="single"/>
                <w:lang w:eastAsia="es-ES"/>
              </w:rPr>
              <w:t>los fundamentos de la geometría métrica de acuerdo con un esquema</w:t>
            </w:r>
          </w:p>
          <w:p w:rsidR="00630236" w:rsidRDefault="00630236">
            <w:pPr>
              <w:autoSpaceDE w:val="0"/>
              <w:spacing w:after="0" w:line="240" w:lineRule="auto"/>
              <w:rPr>
                <w:rFonts w:ascii="Arial" w:hAnsi="Arial" w:cs="Arial"/>
                <w:b/>
                <w:bCs/>
                <w:sz w:val="16"/>
                <w:szCs w:val="16"/>
                <w:u w:val="single"/>
                <w:lang w:eastAsia="es-ES"/>
              </w:rPr>
            </w:pPr>
            <w:r>
              <w:rPr>
                <w:rFonts w:ascii="Arial" w:hAnsi="Arial" w:cs="Arial"/>
                <w:b/>
                <w:bCs/>
                <w:sz w:val="16"/>
                <w:szCs w:val="16"/>
                <w:u w:val="single"/>
                <w:lang w:eastAsia="es-ES"/>
              </w:rPr>
              <w:t>“paso a paso” y/o figura de análisis elaborada previamente.</w:t>
            </w:r>
          </w:p>
          <w:p w:rsidR="00630236" w:rsidRDefault="00630236">
            <w:pPr>
              <w:autoSpaceDE w:val="0"/>
              <w:spacing w:after="0" w:line="240" w:lineRule="auto"/>
              <w:rPr>
                <w:rFonts w:ascii="Arial" w:hAnsi="Arial" w:cs="Arial"/>
                <w:b/>
                <w:bCs/>
                <w:sz w:val="16"/>
                <w:szCs w:val="16"/>
                <w:u w:val="single"/>
                <w:lang w:eastAsia="es-ES"/>
              </w:rPr>
            </w:pP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Mediante este criterio se valorara si el alumno o la alumna es capaz de:</w:t>
            </w:r>
          </w:p>
          <w:p w:rsidR="00630236" w:rsidRDefault="00630236">
            <w:pPr>
              <w:autoSpaceDE w:val="0"/>
              <w:spacing w:after="0" w:line="240" w:lineRule="auto"/>
            </w:pPr>
            <w:r>
              <w:rPr>
                <w:rFonts w:ascii="Arial" w:hAnsi="Arial" w:cs="Arial"/>
                <w:sz w:val="16"/>
                <w:szCs w:val="16"/>
                <w:lang w:eastAsia="es-ES"/>
              </w:rPr>
              <w:t>- Reconocer los postulados básicos de la geometría euclidiana, asi como extrapolar</w:t>
            </w:r>
          </w:p>
          <w:p w:rsidR="00630236" w:rsidRDefault="00630236">
            <w:pPr>
              <w:autoSpaceDE w:val="0"/>
              <w:spacing w:after="0" w:line="240" w:lineRule="auto"/>
            </w:pPr>
            <w:r>
              <w:rPr>
                <w:rFonts w:ascii="Arial" w:hAnsi="Arial" w:cs="Arial"/>
                <w:sz w:val="16"/>
                <w:szCs w:val="16"/>
                <w:lang w:eastAsia="es-ES"/>
              </w:rPr>
              <w:t>su definición al espacio plano.</w:t>
            </w:r>
          </w:p>
          <w:p w:rsidR="00630236" w:rsidRDefault="00630236">
            <w:pPr>
              <w:autoSpaceDE w:val="0"/>
              <w:spacing w:after="0" w:line="240" w:lineRule="auto"/>
            </w:pPr>
            <w:r>
              <w:rPr>
                <w:rFonts w:ascii="Arial" w:hAnsi="Arial" w:cs="Arial"/>
                <w:sz w:val="16"/>
                <w:szCs w:val="16"/>
                <w:lang w:eastAsia="es-ES"/>
              </w:rPr>
              <w:t>- Valorar el método y razonamiento utilizados en las construcciones geométricas.</w:t>
            </w:r>
          </w:p>
          <w:p w:rsidR="00630236" w:rsidRDefault="00630236">
            <w:pPr>
              <w:autoSpaceDE w:val="0"/>
              <w:spacing w:after="0" w:line="240" w:lineRule="auto"/>
            </w:pPr>
            <w:r>
              <w:rPr>
                <w:rFonts w:ascii="Arial" w:hAnsi="Arial" w:cs="Arial"/>
                <w:sz w:val="16"/>
                <w:szCs w:val="16"/>
                <w:lang w:eastAsia="es-ES"/>
              </w:rPr>
              <w:t>- Dibujar los trazados fundamentales en el plano y comprender y determinar gráficamente</w:t>
            </w:r>
          </w:p>
          <w:p w:rsidR="00630236" w:rsidRDefault="00630236">
            <w:pPr>
              <w:autoSpaceDE w:val="0"/>
              <w:spacing w:after="0" w:line="240" w:lineRule="auto"/>
            </w:pPr>
            <w:r>
              <w:rPr>
                <w:rFonts w:ascii="Arial" w:hAnsi="Arial" w:cs="Arial"/>
                <w:sz w:val="16"/>
                <w:szCs w:val="16"/>
                <w:lang w:eastAsia="es-ES"/>
              </w:rPr>
              <w:t>los principales lugares geométricos en base a las consignas establecidas.</w:t>
            </w:r>
          </w:p>
          <w:p w:rsidR="00630236" w:rsidRDefault="00630236">
            <w:pPr>
              <w:autoSpaceDE w:val="0"/>
              <w:spacing w:after="0" w:line="240" w:lineRule="auto"/>
            </w:pPr>
            <w:r>
              <w:rPr>
                <w:rFonts w:ascii="Arial" w:hAnsi="Arial" w:cs="Arial"/>
                <w:sz w:val="16"/>
                <w:szCs w:val="16"/>
                <w:lang w:eastAsia="es-ES"/>
              </w:rPr>
              <w:t>- Definir y clasificar los ángulos y realizar operaciones fundamentales sobre los</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mismos.</w:t>
            </w:r>
          </w:p>
          <w:p w:rsidR="00630236" w:rsidRDefault="00630236">
            <w:pPr>
              <w:autoSpaceDE w:val="0"/>
              <w:spacing w:after="0" w:line="240" w:lineRule="auto"/>
            </w:pPr>
            <w:r>
              <w:rPr>
                <w:rFonts w:ascii="Arial" w:hAnsi="Arial" w:cs="Arial"/>
                <w:sz w:val="16"/>
                <w:szCs w:val="16"/>
                <w:lang w:eastAsia="es-ES"/>
              </w:rPr>
              <w:t>- Distinguir las relaciones métricas angulares en la circunferencia y el circulo, describir</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sus propiedades e identificar sus posibles aplicaciones.</w:t>
            </w:r>
          </w:p>
          <w:p w:rsidR="00630236" w:rsidRDefault="00630236">
            <w:pPr>
              <w:autoSpaceDE w:val="0"/>
              <w:spacing w:after="0" w:line="240" w:lineRule="auto"/>
            </w:pPr>
            <w:r>
              <w:rPr>
                <w:rFonts w:ascii="Arial" w:hAnsi="Arial" w:cs="Arial"/>
                <w:sz w:val="16"/>
                <w:szCs w:val="16"/>
                <w:lang w:eastAsia="es-ES"/>
              </w:rPr>
              <w:t>- Valorar la importancia que tiene el correcto acabado y presentación del dibujo en</w:t>
            </w:r>
          </w:p>
          <w:p w:rsidR="00630236" w:rsidRDefault="00630236">
            <w:pPr>
              <w:autoSpaceDE w:val="0"/>
              <w:spacing w:after="0" w:line="240" w:lineRule="auto"/>
            </w:pPr>
            <w:r>
              <w:rPr>
                <w:rFonts w:ascii="Arial" w:hAnsi="Arial" w:cs="Arial"/>
                <w:sz w:val="16"/>
                <w:szCs w:val="16"/>
                <w:lang w:eastAsia="es-ES"/>
              </w:rPr>
              <w:t>lo referido a la diferenciación de los trazos principales y auxiliares que lo configuran,</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la exactitud de los mismos y la limpieza y el cuidado del soporte.</w:t>
            </w:r>
          </w:p>
          <w:p w:rsidR="00630236" w:rsidRDefault="00630236">
            <w:pPr>
              <w:autoSpaceDE w:val="0"/>
              <w:spacing w:after="0" w:line="240" w:lineRule="auto"/>
            </w:pPr>
            <w:r>
              <w:rPr>
                <w:rFonts w:ascii="Arial" w:hAnsi="Arial" w:cs="Arial"/>
                <w:sz w:val="16"/>
                <w:szCs w:val="16"/>
                <w:lang w:eastAsia="es-ES"/>
              </w:rPr>
              <w:t>- Diseñar, modificar o reproducir estructuras geométricas basadas en redes modulares.</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Definir y clasificar las formas poligonales.</w:t>
            </w:r>
          </w:p>
          <w:p w:rsidR="00630236" w:rsidRDefault="00630236">
            <w:pPr>
              <w:autoSpaceDE w:val="0"/>
              <w:spacing w:after="0" w:line="240" w:lineRule="auto"/>
            </w:pPr>
            <w:r>
              <w:rPr>
                <w:rFonts w:ascii="Arial" w:hAnsi="Arial" w:cs="Arial"/>
                <w:sz w:val="16"/>
                <w:szCs w:val="16"/>
                <w:lang w:eastAsia="es-ES"/>
              </w:rPr>
              <w:t>- Calcular gráficamente las líneas y puntos notables de un triángulo.</w:t>
            </w:r>
          </w:p>
          <w:p w:rsidR="00630236" w:rsidRDefault="00630236">
            <w:pPr>
              <w:autoSpaceDE w:val="0"/>
              <w:spacing w:after="0" w:line="240" w:lineRule="auto"/>
            </w:pPr>
            <w:r>
              <w:rPr>
                <w:rFonts w:ascii="Arial" w:hAnsi="Arial" w:cs="Arial"/>
                <w:sz w:val="16"/>
                <w:szCs w:val="16"/>
                <w:lang w:eastAsia="es-ES"/>
              </w:rPr>
              <w:t>- Resolver gráficamente la construcción de triángulos y cuadriláteros en función</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de los datos dados.</w:t>
            </w:r>
          </w:p>
          <w:p w:rsidR="00630236" w:rsidRDefault="00630236">
            <w:pPr>
              <w:autoSpaceDE w:val="0"/>
              <w:spacing w:after="0" w:line="240" w:lineRule="auto"/>
            </w:pPr>
            <w:r>
              <w:rPr>
                <w:rFonts w:ascii="Arial" w:hAnsi="Arial" w:cs="Arial"/>
                <w:sz w:val="16"/>
                <w:szCs w:val="16"/>
                <w:lang w:eastAsia="es-ES"/>
              </w:rPr>
              <w:t>- Construir polígonos regulares y diseñar polígonos estrellados.</w:t>
            </w:r>
          </w:p>
          <w:p w:rsidR="00630236" w:rsidRDefault="00630236">
            <w:pPr>
              <w:autoSpaceDE w:val="0"/>
              <w:spacing w:after="0" w:line="240" w:lineRule="auto"/>
            </w:pPr>
            <w:r>
              <w:rPr>
                <w:rFonts w:ascii="Arial" w:hAnsi="Arial" w:cs="Arial"/>
                <w:sz w:val="16"/>
                <w:szCs w:val="16"/>
                <w:lang w:eastAsia="es-ES"/>
              </w:rPr>
              <w:t>- Describir las características de las transformaciones geométricas elementales en</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el plano y realizar las operaciones graficas asociadas.</w:t>
            </w:r>
          </w:p>
          <w:p w:rsidR="00630236" w:rsidRDefault="00630236">
            <w:pPr>
              <w:autoSpaceDE w:val="0"/>
              <w:spacing w:after="0" w:line="240" w:lineRule="auto"/>
            </w:pPr>
            <w:r>
              <w:rPr>
                <w:rFonts w:ascii="Arial" w:hAnsi="Arial" w:cs="Arial"/>
                <w:sz w:val="16"/>
                <w:szCs w:val="16"/>
                <w:lang w:eastAsia="es-ES"/>
              </w:rPr>
              <w:t>- Aplicar los diferentes métodos para construir figuras proporcionales.</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 Seleccionar, construir y usar de forma precisa escalas graficas adecuadas para</w:t>
            </w:r>
          </w:p>
          <w:p w:rsidR="00630236" w:rsidRDefault="00630236">
            <w:pPr>
              <w:pStyle w:val="ttp1"/>
              <w:widowControl w:val="0"/>
              <w:numPr>
                <w:ilvl w:val="0"/>
                <w:numId w:val="0"/>
              </w:numPr>
              <w:tabs>
                <w:tab w:val="clear" w:pos="170"/>
              </w:tabs>
              <w:autoSpaceDE w:val="0"/>
              <w:ind w:left="170"/>
              <w:rPr>
                <w:rFonts w:ascii="Arial" w:hAnsi="Arial" w:cs="Arial"/>
                <w:sz w:val="16"/>
                <w:szCs w:val="16"/>
                <w:lang w:val="gl-ES" w:eastAsia="es-ES"/>
              </w:rPr>
            </w:pPr>
            <w:r>
              <w:rPr>
                <w:rFonts w:ascii="Arial" w:hAnsi="Arial" w:cs="Times New Roman"/>
                <w:sz w:val="16"/>
                <w:szCs w:val="16"/>
                <w:lang w:eastAsia="es-ES"/>
              </w:rPr>
              <w:t>reproducir figuras proporcionales en función del espacio disponible en el plano.</w:t>
            </w:r>
          </w:p>
        </w:tc>
        <w:tc>
          <w:tcPr>
            <w:tcW w:w="3487" w:type="dxa"/>
            <w:tcBorders>
              <w:top w:val="single" w:sz="4" w:space="0" w:color="667DD1"/>
              <w:left w:val="single" w:sz="4" w:space="0" w:color="667DD1"/>
              <w:bottom w:val="single" w:sz="4" w:space="0" w:color="667DD1"/>
              <w:right w:val="single" w:sz="4" w:space="0" w:color="667DD1"/>
            </w:tcBorders>
          </w:tcPr>
          <w:p w:rsidR="00630236" w:rsidRDefault="00630236">
            <w:pPr>
              <w:autoSpaceDE w:val="0"/>
              <w:spacing w:after="0" w:line="240" w:lineRule="auto"/>
              <w:jc w:val="both"/>
            </w:pPr>
            <w:r>
              <w:rPr>
                <w:rFonts w:ascii="Arial" w:hAnsi="Arial" w:cs="Arial"/>
                <w:sz w:val="16"/>
                <w:szCs w:val="16"/>
                <w:lang w:eastAsia="es-ES"/>
              </w:rPr>
              <w:t>•Diseña, modifica o reproduce formas</w:t>
            </w:r>
          </w:p>
          <w:p w:rsidR="00630236" w:rsidRDefault="00630236">
            <w:pPr>
              <w:autoSpaceDE w:val="0"/>
              <w:spacing w:after="0" w:line="240" w:lineRule="auto"/>
              <w:jc w:val="both"/>
              <w:rPr>
                <w:rFonts w:ascii="Arial" w:hAnsi="Arial" w:cs="Arial"/>
                <w:sz w:val="16"/>
                <w:szCs w:val="16"/>
                <w:lang w:eastAsia="es-ES"/>
              </w:rPr>
            </w:pPr>
            <w:r>
              <w:rPr>
                <w:rFonts w:ascii="Arial" w:hAnsi="Arial" w:cs="Arial"/>
                <w:sz w:val="16"/>
                <w:szCs w:val="16"/>
                <w:lang w:eastAsia="es-ES"/>
              </w:rPr>
              <w:t>basadas en redes modulares cuadradas</w:t>
            </w:r>
          </w:p>
          <w:p w:rsidR="00630236" w:rsidRDefault="00630236">
            <w:pPr>
              <w:autoSpaceDE w:val="0"/>
              <w:spacing w:after="0" w:line="240" w:lineRule="auto"/>
              <w:jc w:val="both"/>
              <w:rPr>
                <w:rFonts w:ascii="Arial" w:hAnsi="Arial" w:cs="Arial"/>
                <w:sz w:val="16"/>
                <w:szCs w:val="16"/>
                <w:lang w:eastAsia="es-ES"/>
              </w:rPr>
            </w:pPr>
            <w:r>
              <w:rPr>
                <w:rFonts w:ascii="Arial" w:hAnsi="Arial" w:cs="Arial"/>
                <w:sz w:val="16"/>
                <w:szCs w:val="16"/>
                <w:lang w:eastAsia="es-ES"/>
              </w:rPr>
              <w:t>con la ayuda de la escuadra y</w:t>
            </w:r>
          </w:p>
          <w:p w:rsidR="00630236" w:rsidRDefault="00630236">
            <w:pPr>
              <w:autoSpaceDE w:val="0"/>
              <w:spacing w:after="0" w:line="240" w:lineRule="auto"/>
              <w:jc w:val="both"/>
            </w:pPr>
            <w:r>
              <w:rPr>
                <w:rFonts w:ascii="Arial" w:hAnsi="Arial" w:cs="Arial"/>
                <w:sz w:val="16"/>
                <w:szCs w:val="16"/>
                <w:lang w:eastAsia="es-ES"/>
              </w:rPr>
              <w:t>el cartabón, utilizando recursos gráficos</w:t>
            </w:r>
          </w:p>
          <w:p w:rsidR="00630236" w:rsidRDefault="00630236">
            <w:pPr>
              <w:autoSpaceDE w:val="0"/>
              <w:spacing w:after="0" w:line="240" w:lineRule="auto"/>
              <w:jc w:val="both"/>
              <w:rPr>
                <w:rFonts w:ascii="Arial" w:hAnsi="Arial" w:cs="Arial"/>
                <w:sz w:val="16"/>
                <w:szCs w:val="16"/>
                <w:lang w:eastAsia="es-ES"/>
              </w:rPr>
            </w:pPr>
            <w:r>
              <w:rPr>
                <w:rFonts w:ascii="Arial" w:hAnsi="Arial" w:cs="Arial"/>
                <w:sz w:val="16"/>
                <w:szCs w:val="16"/>
                <w:lang w:eastAsia="es-ES"/>
              </w:rPr>
              <w:t>para destacar claramente el trazado</w:t>
            </w:r>
          </w:p>
          <w:p w:rsidR="00630236" w:rsidRDefault="00630236">
            <w:pPr>
              <w:autoSpaceDE w:val="0"/>
              <w:spacing w:after="0" w:line="240" w:lineRule="auto"/>
              <w:jc w:val="both"/>
            </w:pPr>
            <w:r>
              <w:rPr>
                <w:rFonts w:ascii="Arial" w:hAnsi="Arial" w:cs="Arial"/>
                <w:sz w:val="16"/>
                <w:szCs w:val="16"/>
                <w:lang w:eastAsia="es-ES"/>
              </w:rPr>
              <w:t>principal elaborado de las líneas auxiliares</w:t>
            </w:r>
          </w:p>
          <w:p w:rsidR="00630236" w:rsidRDefault="00630236">
            <w:pPr>
              <w:pStyle w:val="ttp1"/>
              <w:widowControl w:val="0"/>
              <w:numPr>
                <w:ilvl w:val="0"/>
                <w:numId w:val="0"/>
              </w:numPr>
              <w:tabs>
                <w:tab w:val="clear" w:pos="170"/>
              </w:tabs>
              <w:autoSpaceDE w:val="0"/>
              <w:ind w:left="170" w:hanging="170"/>
              <w:rPr>
                <w:rFonts w:ascii="Arial" w:hAnsi="Arial" w:cs="Arial"/>
                <w:sz w:val="20"/>
                <w:szCs w:val="20"/>
                <w:lang w:val="gl-ES" w:eastAsia="es-ES"/>
              </w:rPr>
            </w:pPr>
            <w:r>
              <w:rPr>
                <w:rFonts w:ascii="Arial" w:hAnsi="Arial" w:cs="Times New Roman"/>
                <w:sz w:val="16"/>
                <w:szCs w:val="16"/>
                <w:lang w:eastAsia="es-ES"/>
              </w:rPr>
              <w:t>utilizadas.</w:t>
            </w:r>
          </w:p>
        </w:tc>
        <w:tc>
          <w:tcPr>
            <w:tcW w:w="1544" w:type="dxa"/>
            <w:tcBorders>
              <w:top w:val="single" w:sz="4" w:space="0" w:color="667DD1"/>
              <w:left w:val="single" w:sz="4" w:space="0" w:color="667DD1"/>
              <w:bottom w:val="single" w:sz="4" w:space="0" w:color="667DD1"/>
              <w:right w:val="single" w:sz="4" w:space="0" w:color="667DD1"/>
            </w:tcBorders>
          </w:tcPr>
          <w:p w:rsidR="00630236" w:rsidRDefault="00630236">
            <w:pPr>
              <w:pStyle w:val="ttp1"/>
              <w:widowControl w:val="0"/>
              <w:numPr>
                <w:ilvl w:val="0"/>
                <w:numId w:val="0"/>
              </w:numPr>
              <w:tabs>
                <w:tab w:val="clear" w:pos="170"/>
              </w:tabs>
              <w:autoSpaceDE w:val="0"/>
              <w:ind w:left="170"/>
              <w:rPr>
                <w:rFonts w:ascii="Arial" w:hAnsi="Arial" w:cs="Arial"/>
                <w:b/>
                <w:bCs/>
                <w:sz w:val="20"/>
                <w:szCs w:val="20"/>
                <w:lang w:val="gl-ES" w:eastAsia="es-ES"/>
              </w:rPr>
            </w:pPr>
            <w:r>
              <w:rPr>
                <w:rFonts w:ascii="Arial" w:hAnsi="Arial" w:cs="Arial"/>
                <w:b/>
                <w:bCs/>
                <w:sz w:val="20"/>
                <w:szCs w:val="20"/>
                <w:lang w:val="gl-ES" w:eastAsia="es-ES"/>
              </w:rPr>
              <w:t>CSIEE</w:t>
            </w:r>
          </w:p>
        </w:tc>
      </w:tr>
      <w:tr w:rsidR="00630236">
        <w:tc>
          <w:tcPr>
            <w:tcW w:w="3765" w:type="dxa"/>
            <w:vMerge/>
            <w:tcBorders>
              <w:top w:val="single" w:sz="4" w:space="0" w:color="667DD1"/>
              <w:left w:val="single" w:sz="4" w:space="0" w:color="667DD1"/>
              <w:bottom w:val="single" w:sz="4" w:space="0" w:color="667DD1"/>
              <w:right w:val="single" w:sz="4" w:space="0" w:color="667DD1"/>
            </w:tcBorders>
          </w:tcPr>
          <w:p w:rsidR="00630236" w:rsidRDefault="00630236">
            <w:pPr>
              <w:pStyle w:val="ttp1"/>
              <w:widowControl w:val="0"/>
              <w:numPr>
                <w:ilvl w:val="0"/>
                <w:numId w:val="0"/>
              </w:numPr>
              <w:autoSpaceDE w:val="0"/>
              <w:snapToGrid w:val="0"/>
              <w:ind w:left="501"/>
              <w:rPr>
                <w:rFonts w:ascii="Arial" w:hAnsi="Arial" w:cs="Arial"/>
                <w:b/>
                <w:bCs/>
                <w:sz w:val="20"/>
                <w:szCs w:val="20"/>
                <w:lang w:val="gl-ES" w:eastAsia="es-ES"/>
              </w:rPr>
            </w:pPr>
          </w:p>
        </w:tc>
        <w:tc>
          <w:tcPr>
            <w:tcW w:w="4184" w:type="dxa"/>
            <w:vMerge/>
            <w:tcBorders>
              <w:top w:val="single" w:sz="4" w:space="0" w:color="667DD1"/>
              <w:left w:val="single" w:sz="4" w:space="0" w:color="667DD1"/>
              <w:bottom w:val="single" w:sz="4" w:space="0" w:color="667DD1"/>
              <w:right w:val="single" w:sz="4" w:space="0" w:color="667DD1"/>
            </w:tcBorders>
          </w:tcPr>
          <w:p w:rsidR="00630236" w:rsidRDefault="00630236">
            <w:pPr>
              <w:pStyle w:val="ttp1"/>
              <w:widowControl w:val="0"/>
              <w:numPr>
                <w:ilvl w:val="0"/>
                <w:numId w:val="0"/>
              </w:numPr>
              <w:autoSpaceDE w:val="0"/>
              <w:snapToGrid w:val="0"/>
              <w:ind w:left="170"/>
              <w:rPr>
                <w:rFonts w:ascii="Arial" w:hAnsi="Arial" w:cs="Arial"/>
                <w:sz w:val="16"/>
                <w:szCs w:val="16"/>
                <w:lang w:val="gl-ES" w:eastAsia="es-ES"/>
              </w:rPr>
            </w:pPr>
          </w:p>
        </w:tc>
        <w:tc>
          <w:tcPr>
            <w:tcW w:w="3487" w:type="dxa"/>
            <w:tcBorders>
              <w:top w:val="single" w:sz="4" w:space="0" w:color="667DD1"/>
              <w:left w:val="single" w:sz="4" w:space="0" w:color="667DD1"/>
              <w:bottom w:val="single" w:sz="4" w:space="0" w:color="667DD1"/>
              <w:right w:val="single" w:sz="4" w:space="0" w:color="667DD1"/>
            </w:tcBorders>
          </w:tcPr>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•Determina con la ayuda de regla y</w:t>
            </w:r>
          </w:p>
          <w:p w:rsidR="00630236" w:rsidRDefault="00630236">
            <w:pPr>
              <w:autoSpaceDE w:val="0"/>
              <w:spacing w:after="0" w:line="240" w:lineRule="auto"/>
            </w:pPr>
            <w:r>
              <w:rPr>
                <w:rFonts w:ascii="Arial" w:hAnsi="Arial" w:cs="Arial"/>
                <w:sz w:val="16"/>
                <w:szCs w:val="16"/>
                <w:lang w:eastAsia="es-ES"/>
              </w:rPr>
              <w:t>compas los principales lugares geométricos</w:t>
            </w:r>
          </w:p>
          <w:p w:rsidR="00630236" w:rsidRDefault="00630236">
            <w:pPr>
              <w:autoSpaceDE w:val="0"/>
              <w:spacing w:after="0" w:line="240" w:lineRule="auto"/>
            </w:pPr>
            <w:r>
              <w:rPr>
                <w:rFonts w:ascii="Arial" w:hAnsi="Arial" w:cs="Arial"/>
                <w:sz w:val="16"/>
                <w:szCs w:val="16"/>
                <w:lang w:eastAsia="es-ES"/>
              </w:rPr>
              <w:t>de aplicación a los trazados fundamentales</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en el plano comprobando</w:t>
            </w:r>
          </w:p>
          <w:p w:rsidR="00630236" w:rsidRDefault="00630236">
            <w:pPr>
              <w:autoSpaceDE w:val="0"/>
              <w:spacing w:after="0" w:line="240" w:lineRule="auto"/>
            </w:pPr>
            <w:r>
              <w:rPr>
                <w:rFonts w:ascii="Arial" w:hAnsi="Arial" w:cs="Arial"/>
                <w:sz w:val="16"/>
                <w:szCs w:val="16"/>
                <w:lang w:eastAsia="es-ES"/>
              </w:rPr>
              <w:t>gráficamente el cumplimiento de las</w:t>
            </w:r>
          </w:p>
          <w:p w:rsidR="00630236" w:rsidRDefault="00630236">
            <w:pPr>
              <w:pStyle w:val="ttp1"/>
              <w:widowControl w:val="0"/>
              <w:numPr>
                <w:ilvl w:val="0"/>
                <w:numId w:val="0"/>
              </w:numPr>
              <w:tabs>
                <w:tab w:val="clear" w:pos="170"/>
              </w:tabs>
              <w:autoSpaceDE w:val="0"/>
              <w:ind w:left="170" w:hanging="170"/>
              <w:jc w:val="left"/>
              <w:rPr>
                <w:rFonts w:ascii="Arial" w:hAnsi="Arial" w:cs="Arial"/>
                <w:sz w:val="20"/>
                <w:szCs w:val="20"/>
                <w:lang w:val="gl-ES" w:eastAsia="es-ES"/>
              </w:rPr>
            </w:pPr>
            <w:r>
              <w:rPr>
                <w:rFonts w:ascii="Arial" w:hAnsi="Arial" w:cs="Times New Roman"/>
                <w:sz w:val="16"/>
                <w:szCs w:val="16"/>
                <w:lang w:eastAsia="es-ES"/>
              </w:rPr>
              <w:t>condiciones establecidas.</w:t>
            </w:r>
          </w:p>
        </w:tc>
        <w:tc>
          <w:tcPr>
            <w:tcW w:w="1544" w:type="dxa"/>
            <w:tcBorders>
              <w:top w:val="single" w:sz="4" w:space="0" w:color="667DD1"/>
              <w:left w:val="single" w:sz="4" w:space="0" w:color="667DD1"/>
              <w:bottom w:val="single" w:sz="4" w:space="0" w:color="667DD1"/>
              <w:right w:val="single" w:sz="4" w:space="0" w:color="667DD1"/>
            </w:tcBorders>
          </w:tcPr>
          <w:p w:rsidR="00630236" w:rsidRDefault="00630236">
            <w:pPr>
              <w:pStyle w:val="ttp1"/>
              <w:widowControl w:val="0"/>
              <w:numPr>
                <w:ilvl w:val="0"/>
                <w:numId w:val="0"/>
              </w:numPr>
              <w:tabs>
                <w:tab w:val="clear" w:pos="170"/>
              </w:tabs>
              <w:autoSpaceDE w:val="0"/>
              <w:ind w:left="170"/>
              <w:rPr>
                <w:rFonts w:ascii="Arial" w:hAnsi="Arial" w:cs="Arial"/>
                <w:b/>
                <w:bCs/>
                <w:sz w:val="20"/>
                <w:szCs w:val="20"/>
                <w:lang w:val="gl-ES" w:eastAsia="es-ES"/>
              </w:rPr>
            </w:pPr>
            <w:r>
              <w:rPr>
                <w:rFonts w:ascii="Arial" w:hAnsi="Arial" w:cs="Arial"/>
                <w:b/>
                <w:bCs/>
                <w:sz w:val="20"/>
                <w:szCs w:val="20"/>
                <w:lang w:val="gl-ES" w:eastAsia="es-ES"/>
              </w:rPr>
              <w:t>CMCCT</w:t>
            </w:r>
          </w:p>
        </w:tc>
      </w:tr>
      <w:tr w:rsidR="00630236">
        <w:tc>
          <w:tcPr>
            <w:tcW w:w="3765" w:type="dxa"/>
            <w:vMerge/>
            <w:tcBorders>
              <w:top w:val="single" w:sz="4" w:space="0" w:color="667DD1"/>
              <w:left w:val="single" w:sz="4" w:space="0" w:color="667DD1"/>
              <w:bottom w:val="single" w:sz="4" w:space="0" w:color="667DD1"/>
              <w:right w:val="single" w:sz="4" w:space="0" w:color="667DD1"/>
            </w:tcBorders>
          </w:tcPr>
          <w:p w:rsidR="00630236" w:rsidRDefault="00630236">
            <w:pPr>
              <w:pStyle w:val="ttp1"/>
              <w:widowControl w:val="0"/>
              <w:numPr>
                <w:ilvl w:val="0"/>
                <w:numId w:val="0"/>
              </w:numPr>
              <w:autoSpaceDE w:val="0"/>
              <w:snapToGrid w:val="0"/>
              <w:ind w:left="501"/>
              <w:rPr>
                <w:rFonts w:ascii="Arial" w:hAnsi="Arial" w:cs="Arial"/>
                <w:b/>
                <w:bCs/>
                <w:sz w:val="20"/>
                <w:szCs w:val="20"/>
                <w:lang w:val="gl-ES" w:eastAsia="es-ES"/>
              </w:rPr>
            </w:pPr>
          </w:p>
        </w:tc>
        <w:tc>
          <w:tcPr>
            <w:tcW w:w="4184" w:type="dxa"/>
            <w:vMerge/>
            <w:tcBorders>
              <w:top w:val="single" w:sz="4" w:space="0" w:color="667DD1"/>
              <w:left w:val="single" w:sz="4" w:space="0" w:color="667DD1"/>
              <w:bottom w:val="single" w:sz="4" w:space="0" w:color="667DD1"/>
              <w:right w:val="single" w:sz="4" w:space="0" w:color="667DD1"/>
            </w:tcBorders>
          </w:tcPr>
          <w:p w:rsidR="00630236" w:rsidRDefault="00630236">
            <w:pPr>
              <w:pStyle w:val="ttp1"/>
              <w:widowControl w:val="0"/>
              <w:numPr>
                <w:ilvl w:val="0"/>
                <w:numId w:val="0"/>
              </w:numPr>
              <w:autoSpaceDE w:val="0"/>
              <w:snapToGrid w:val="0"/>
              <w:ind w:left="170"/>
              <w:rPr>
                <w:rFonts w:ascii="Arial" w:hAnsi="Arial" w:cs="Arial"/>
                <w:sz w:val="16"/>
                <w:szCs w:val="16"/>
                <w:lang w:val="gl-ES" w:eastAsia="es-ES"/>
              </w:rPr>
            </w:pPr>
          </w:p>
        </w:tc>
        <w:tc>
          <w:tcPr>
            <w:tcW w:w="3487" w:type="dxa"/>
            <w:tcBorders>
              <w:top w:val="single" w:sz="4" w:space="0" w:color="667DD1"/>
              <w:left w:val="single" w:sz="4" w:space="0" w:color="667DD1"/>
              <w:bottom w:val="single" w:sz="4" w:space="0" w:color="667DD1"/>
              <w:right w:val="single" w:sz="4" w:space="0" w:color="667DD1"/>
            </w:tcBorders>
          </w:tcPr>
          <w:p w:rsidR="00630236" w:rsidRDefault="00630236">
            <w:pPr>
              <w:autoSpaceDE w:val="0"/>
              <w:spacing w:after="0" w:line="240" w:lineRule="auto"/>
            </w:pPr>
            <w:r>
              <w:rPr>
                <w:rFonts w:ascii="Arial" w:hAnsi="Arial" w:cs="Arial"/>
                <w:sz w:val="16"/>
                <w:szCs w:val="16"/>
                <w:lang w:eastAsia="es-ES"/>
              </w:rPr>
              <w:t>•Relaciona las líneas y puntos notables</w:t>
            </w:r>
          </w:p>
          <w:p w:rsidR="00630236" w:rsidRDefault="00630236">
            <w:pPr>
              <w:autoSpaceDE w:val="0"/>
              <w:spacing w:after="0" w:line="240" w:lineRule="auto"/>
            </w:pPr>
            <w:r>
              <w:rPr>
                <w:rFonts w:ascii="Arial" w:hAnsi="Arial" w:cs="Arial"/>
                <w:sz w:val="16"/>
                <w:szCs w:val="16"/>
                <w:lang w:eastAsia="es-ES"/>
              </w:rPr>
              <w:t>de triángulos, cuadriláteros y polígonos</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con sus propiedades, identificando</w:t>
            </w:r>
          </w:p>
          <w:p w:rsidR="00630236" w:rsidRDefault="00630236">
            <w:pPr>
              <w:pStyle w:val="ttp1"/>
              <w:widowControl w:val="0"/>
              <w:numPr>
                <w:ilvl w:val="0"/>
                <w:numId w:val="0"/>
              </w:numPr>
              <w:tabs>
                <w:tab w:val="clear" w:pos="170"/>
              </w:tabs>
              <w:autoSpaceDE w:val="0"/>
              <w:ind w:left="170" w:hanging="170"/>
              <w:jc w:val="left"/>
              <w:rPr>
                <w:rFonts w:ascii="Arial" w:hAnsi="Arial" w:cs="Arial"/>
                <w:sz w:val="20"/>
                <w:szCs w:val="20"/>
                <w:lang w:val="gl-ES" w:eastAsia="es-ES"/>
              </w:rPr>
            </w:pPr>
            <w:r>
              <w:rPr>
                <w:rFonts w:ascii="Arial" w:hAnsi="Arial" w:cs="Times New Roman"/>
                <w:sz w:val="16"/>
                <w:szCs w:val="16"/>
                <w:lang w:eastAsia="es-ES"/>
              </w:rPr>
              <w:t>sus aplicaciones.</w:t>
            </w:r>
          </w:p>
        </w:tc>
        <w:tc>
          <w:tcPr>
            <w:tcW w:w="1544" w:type="dxa"/>
            <w:tcBorders>
              <w:top w:val="single" w:sz="4" w:space="0" w:color="667DD1"/>
              <w:left w:val="single" w:sz="4" w:space="0" w:color="667DD1"/>
              <w:bottom w:val="single" w:sz="4" w:space="0" w:color="667DD1"/>
              <w:right w:val="single" w:sz="4" w:space="0" w:color="667DD1"/>
            </w:tcBorders>
          </w:tcPr>
          <w:p w:rsidR="00630236" w:rsidRDefault="00630236">
            <w:pPr>
              <w:pStyle w:val="ttp1"/>
              <w:widowControl w:val="0"/>
              <w:numPr>
                <w:ilvl w:val="0"/>
                <w:numId w:val="0"/>
              </w:numPr>
              <w:tabs>
                <w:tab w:val="clear" w:pos="170"/>
              </w:tabs>
              <w:autoSpaceDE w:val="0"/>
              <w:ind w:left="170"/>
              <w:rPr>
                <w:rFonts w:ascii="Arial" w:hAnsi="Arial" w:cs="Arial"/>
                <w:b/>
                <w:bCs/>
                <w:sz w:val="20"/>
                <w:szCs w:val="20"/>
                <w:lang w:val="gl-ES" w:eastAsia="es-ES"/>
              </w:rPr>
            </w:pPr>
            <w:r>
              <w:rPr>
                <w:rFonts w:ascii="Arial" w:hAnsi="Arial" w:cs="Arial"/>
                <w:b/>
                <w:bCs/>
                <w:sz w:val="20"/>
                <w:szCs w:val="20"/>
                <w:lang w:val="gl-ES" w:eastAsia="es-ES"/>
              </w:rPr>
              <w:t>CAA</w:t>
            </w:r>
          </w:p>
        </w:tc>
      </w:tr>
      <w:tr w:rsidR="00630236">
        <w:tc>
          <w:tcPr>
            <w:tcW w:w="3765" w:type="dxa"/>
            <w:vMerge/>
            <w:tcBorders>
              <w:top w:val="single" w:sz="4" w:space="0" w:color="667DD1"/>
              <w:left w:val="single" w:sz="4" w:space="0" w:color="667DD1"/>
              <w:bottom w:val="single" w:sz="4" w:space="0" w:color="667DD1"/>
              <w:right w:val="single" w:sz="4" w:space="0" w:color="667DD1"/>
            </w:tcBorders>
          </w:tcPr>
          <w:p w:rsidR="00630236" w:rsidRDefault="00630236">
            <w:pPr>
              <w:pStyle w:val="ttp1"/>
              <w:widowControl w:val="0"/>
              <w:numPr>
                <w:ilvl w:val="0"/>
                <w:numId w:val="0"/>
              </w:numPr>
              <w:autoSpaceDE w:val="0"/>
              <w:snapToGrid w:val="0"/>
              <w:ind w:left="501"/>
              <w:rPr>
                <w:rFonts w:ascii="Arial" w:hAnsi="Arial" w:cs="Arial"/>
                <w:b/>
                <w:bCs/>
                <w:sz w:val="20"/>
                <w:szCs w:val="20"/>
                <w:lang w:val="gl-ES" w:eastAsia="es-ES"/>
              </w:rPr>
            </w:pPr>
          </w:p>
        </w:tc>
        <w:tc>
          <w:tcPr>
            <w:tcW w:w="4184" w:type="dxa"/>
            <w:vMerge/>
            <w:tcBorders>
              <w:top w:val="single" w:sz="4" w:space="0" w:color="667DD1"/>
              <w:left w:val="single" w:sz="4" w:space="0" w:color="667DD1"/>
              <w:bottom w:val="single" w:sz="4" w:space="0" w:color="667DD1"/>
              <w:right w:val="single" w:sz="4" w:space="0" w:color="667DD1"/>
            </w:tcBorders>
          </w:tcPr>
          <w:p w:rsidR="00630236" w:rsidRDefault="00630236">
            <w:pPr>
              <w:pStyle w:val="ttp1"/>
              <w:widowControl w:val="0"/>
              <w:numPr>
                <w:ilvl w:val="0"/>
                <w:numId w:val="0"/>
              </w:numPr>
              <w:autoSpaceDE w:val="0"/>
              <w:snapToGrid w:val="0"/>
              <w:ind w:left="170"/>
              <w:rPr>
                <w:rFonts w:ascii="Arial" w:hAnsi="Arial" w:cs="Arial"/>
                <w:sz w:val="16"/>
                <w:szCs w:val="16"/>
                <w:lang w:val="gl-ES" w:eastAsia="es-ES"/>
              </w:rPr>
            </w:pPr>
          </w:p>
        </w:tc>
        <w:tc>
          <w:tcPr>
            <w:tcW w:w="3487" w:type="dxa"/>
            <w:tcBorders>
              <w:top w:val="single" w:sz="4" w:space="0" w:color="667DD1"/>
              <w:left w:val="single" w:sz="4" w:space="0" w:color="667DD1"/>
              <w:bottom w:val="single" w:sz="4" w:space="0" w:color="667DD1"/>
              <w:right w:val="single" w:sz="4" w:space="0" w:color="667DD1"/>
            </w:tcBorders>
          </w:tcPr>
          <w:p w:rsidR="00630236" w:rsidRDefault="00630236">
            <w:pPr>
              <w:autoSpaceDE w:val="0"/>
              <w:spacing w:after="0" w:line="240" w:lineRule="auto"/>
            </w:pPr>
            <w:r>
              <w:rPr>
                <w:rFonts w:ascii="Arial" w:hAnsi="Arial" w:cs="Arial"/>
                <w:sz w:val="16"/>
                <w:szCs w:val="16"/>
                <w:lang w:eastAsia="es-ES"/>
              </w:rPr>
              <w:t>•Comprende las relaciones métricas</w:t>
            </w:r>
          </w:p>
          <w:p w:rsidR="00630236" w:rsidRDefault="00630236">
            <w:pPr>
              <w:autoSpaceDE w:val="0"/>
              <w:spacing w:after="0" w:line="240" w:lineRule="auto"/>
            </w:pPr>
            <w:r>
              <w:rPr>
                <w:rFonts w:ascii="Arial" w:hAnsi="Arial" w:cs="Arial"/>
                <w:sz w:val="16"/>
                <w:szCs w:val="16"/>
                <w:lang w:eastAsia="es-ES"/>
              </w:rPr>
              <w:t>de los ángulos de la circunferencia y el</w:t>
            </w:r>
          </w:p>
          <w:p w:rsidR="00630236" w:rsidRDefault="00630236">
            <w:pPr>
              <w:autoSpaceDE w:val="0"/>
              <w:spacing w:after="0" w:line="240" w:lineRule="auto"/>
            </w:pPr>
            <w:r>
              <w:rPr>
                <w:rFonts w:ascii="Arial" w:hAnsi="Arial" w:cs="Arial"/>
                <w:sz w:val="16"/>
                <w:szCs w:val="16"/>
                <w:lang w:eastAsia="es-ES"/>
              </w:rPr>
              <w:t>círculo, describiendo sus propiedades e</w:t>
            </w:r>
          </w:p>
          <w:p w:rsidR="00630236" w:rsidRDefault="00630236">
            <w:pPr>
              <w:pStyle w:val="ttp1"/>
              <w:widowControl w:val="0"/>
              <w:numPr>
                <w:ilvl w:val="0"/>
                <w:numId w:val="0"/>
              </w:numPr>
              <w:tabs>
                <w:tab w:val="clear" w:pos="170"/>
              </w:tabs>
              <w:autoSpaceDE w:val="0"/>
              <w:ind w:left="170" w:hanging="170"/>
              <w:jc w:val="left"/>
              <w:rPr>
                <w:rFonts w:ascii="Arial" w:hAnsi="Arial" w:cs="Arial"/>
                <w:sz w:val="20"/>
                <w:szCs w:val="20"/>
                <w:lang w:val="gl-ES" w:eastAsia="es-ES"/>
              </w:rPr>
            </w:pPr>
            <w:r>
              <w:rPr>
                <w:rFonts w:ascii="Arial" w:hAnsi="Arial" w:cs="Times New Roman"/>
                <w:sz w:val="16"/>
                <w:szCs w:val="16"/>
                <w:lang w:eastAsia="es-ES"/>
              </w:rPr>
              <w:t>identificando sus posibles aplicaciones.</w:t>
            </w:r>
          </w:p>
        </w:tc>
        <w:tc>
          <w:tcPr>
            <w:tcW w:w="1544" w:type="dxa"/>
            <w:tcBorders>
              <w:top w:val="single" w:sz="4" w:space="0" w:color="667DD1"/>
              <w:left w:val="single" w:sz="4" w:space="0" w:color="667DD1"/>
              <w:bottom w:val="single" w:sz="4" w:space="0" w:color="667DD1"/>
              <w:right w:val="single" w:sz="4" w:space="0" w:color="667DD1"/>
            </w:tcBorders>
          </w:tcPr>
          <w:p w:rsidR="00630236" w:rsidRDefault="00630236">
            <w:pPr>
              <w:pStyle w:val="ttp1"/>
              <w:widowControl w:val="0"/>
              <w:numPr>
                <w:ilvl w:val="0"/>
                <w:numId w:val="0"/>
              </w:numPr>
              <w:tabs>
                <w:tab w:val="clear" w:pos="170"/>
              </w:tabs>
              <w:autoSpaceDE w:val="0"/>
              <w:ind w:left="170"/>
              <w:rPr>
                <w:rFonts w:ascii="Arial" w:hAnsi="Arial" w:cs="Arial"/>
                <w:b/>
                <w:bCs/>
                <w:sz w:val="20"/>
                <w:szCs w:val="20"/>
                <w:lang w:val="gl-ES" w:eastAsia="es-ES"/>
              </w:rPr>
            </w:pPr>
            <w:r>
              <w:rPr>
                <w:rFonts w:ascii="Arial" w:hAnsi="Arial" w:cs="Arial"/>
                <w:b/>
                <w:bCs/>
                <w:sz w:val="20"/>
                <w:szCs w:val="20"/>
                <w:lang w:val="gl-ES" w:eastAsia="es-ES"/>
              </w:rPr>
              <w:t>CAA</w:t>
            </w:r>
          </w:p>
        </w:tc>
      </w:tr>
      <w:tr w:rsidR="00630236">
        <w:tc>
          <w:tcPr>
            <w:tcW w:w="3765" w:type="dxa"/>
            <w:vMerge/>
            <w:tcBorders>
              <w:top w:val="single" w:sz="4" w:space="0" w:color="667DD1"/>
              <w:left w:val="single" w:sz="4" w:space="0" w:color="667DD1"/>
              <w:bottom w:val="single" w:sz="4" w:space="0" w:color="667DD1"/>
              <w:right w:val="single" w:sz="4" w:space="0" w:color="667DD1"/>
            </w:tcBorders>
          </w:tcPr>
          <w:p w:rsidR="00630236" w:rsidRDefault="00630236">
            <w:pPr>
              <w:pStyle w:val="ttp1"/>
              <w:widowControl w:val="0"/>
              <w:numPr>
                <w:ilvl w:val="0"/>
                <w:numId w:val="0"/>
              </w:numPr>
              <w:autoSpaceDE w:val="0"/>
              <w:snapToGrid w:val="0"/>
              <w:ind w:left="501"/>
              <w:rPr>
                <w:rFonts w:ascii="Arial" w:hAnsi="Arial" w:cs="Arial"/>
                <w:b/>
                <w:bCs/>
                <w:sz w:val="20"/>
                <w:szCs w:val="20"/>
                <w:lang w:val="gl-ES" w:eastAsia="es-ES"/>
              </w:rPr>
            </w:pPr>
          </w:p>
        </w:tc>
        <w:tc>
          <w:tcPr>
            <w:tcW w:w="4184" w:type="dxa"/>
            <w:vMerge/>
            <w:tcBorders>
              <w:top w:val="single" w:sz="4" w:space="0" w:color="667DD1"/>
              <w:left w:val="single" w:sz="4" w:space="0" w:color="667DD1"/>
              <w:bottom w:val="single" w:sz="4" w:space="0" w:color="667DD1"/>
              <w:right w:val="single" w:sz="4" w:space="0" w:color="667DD1"/>
            </w:tcBorders>
          </w:tcPr>
          <w:p w:rsidR="00630236" w:rsidRDefault="00630236">
            <w:pPr>
              <w:pStyle w:val="ttp1"/>
              <w:widowControl w:val="0"/>
              <w:numPr>
                <w:ilvl w:val="0"/>
                <w:numId w:val="0"/>
              </w:numPr>
              <w:autoSpaceDE w:val="0"/>
              <w:snapToGrid w:val="0"/>
              <w:ind w:left="170"/>
              <w:rPr>
                <w:rFonts w:ascii="Arial" w:hAnsi="Arial" w:cs="Arial"/>
                <w:sz w:val="16"/>
                <w:szCs w:val="16"/>
                <w:lang w:val="gl-ES" w:eastAsia="es-ES"/>
              </w:rPr>
            </w:pPr>
          </w:p>
        </w:tc>
        <w:tc>
          <w:tcPr>
            <w:tcW w:w="3487" w:type="dxa"/>
            <w:tcBorders>
              <w:top w:val="single" w:sz="4" w:space="0" w:color="667DD1"/>
              <w:left w:val="single" w:sz="4" w:space="0" w:color="667DD1"/>
              <w:bottom w:val="single" w:sz="4" w:space="0" w:color="667DD1"/>
              <w:right w:val="single" w:sz="4" w:space="0" w:color="667DD1"/>
            </w:tcBorders>
          </w:tcPr>
          <w:p w:rsidR="00630236" w:rsidRDefault="00630236">
            <w:pPr>
              <w:autoSpaceDE w:val="0"/>
              <w:spacing w:after="0" w:line="240" w:lineRule="auto"/>
            </w:pPr>
            <w:r>
              <w:rPr>
                <w:rFonts w:ascii="Arial" w:hAnsi="Arial" w:cs="Arial"/>
                <w:sz w:val="16"/>
                <w:szCs w:val="16"/>
                <w:lang w:eastAsia="es-ES"/>
              </w:rPr>
              <w:t>•Resuelve triángulos con la ayuda de</w:t>
            </w:r>
          </w:p>
          <w:p w:rsidR="00630236" w:rsidRDefault="00630236">
            <w:pPr>
              <w:autoSpaceDE w:val="0"/>
              <w:spacing w:after="0" w:line="240" w:lineRule="auto"/>
              <w:rPr>
                <w:rFonts w:ascii="Arial" w:hAnsi="Arial" w:cs="Arial"/>
                <w:sz w:val="16"/>
                <w:szCs w:val="16"/>
                <w:lang w:eastAsia="es-ES"/>
              </w:rPr>
            </w:pPr>
            <w:r>
              <w:rPr>
                <w:rFonts w:ascii="Arial" w:hAnsi="Arial" w:cs="Arial"/>
                <w:sz w:val="16"/>
                <w:szCs w:val="16"/>
                <w:lang w:eastAsia="es-ES"/>
              </w:rPr>
              <w:t>regla y compas aplicando las propiedades</w:t>
            </w:r>
          </w:p>
          <w:p w:rsidR="00630236" w:rsidRDefault="00630236">
            <w:pPr>
              <w:autoSpaceDE w:val="0"/>
              <w:spacing w:after="0" w:line="240" w:lineRule="auto"/>
            </w:pPr>
            <w:r>
              <w:rPr>
                <w:rFonts w:ascii="Arial" w:hAnsi="Arial" w:cs="Arial"/>
                <w:sz w:val="16"/>
                <w:szCs w:val="16"/>
                <w:lang w:eastAsia="es-ES"/>
              </w:rPr>
              <w:t>de sus líneas y puntos notables y</w:t>
            </w:r>
          </w:p>
          <w:p w:rsidR="00630236" w:rsidRDefault="00630236">
            <w:pPr>
              <w:autoSpaceDE w:val="0"/>
              <w:spacing w:after="0" w:line="240" w:lineRule="auto"/>
            </w:pPr>
            <w:r>
              <w:rPr>
                <w:rFonts w:ascii="Arial" w:hAnsi="Arial" w:cs="Arial"/>
                <w:sz w:val="16"/>
                <w:szCs w:val="16"/>
                <w:lang w:eastAsia="es-ES"/>
              </w:rPr>
              <w:t>los principios geométricos elementales,</w:t>
            </w:r>
          </w:p>
          <w:p w:rsidR="00630236" w:rsidRDefault="00630236">
            <w:pPr>
              <w:pStyle w:val="ttp1"/>
              <w:widowControl w:val="0"/>
              <w:numPr>
                <w:ilvl w:val="0"/>
                <w:numId w:val="0"/>
              </w:numPr>
              <w:tabs>
                <w:tab w:val="clear" w:pos="170"/>
              </w:tabs>
              <w:autoSpaceDE w:val="0"/>
              <w:ind w:left="170" w:hanging="170"/>
              <w:jc w:val="left"/>
              <w:rPr>
                <w:rFonts w:ascii="Arial" w:hAnsi="Arial" w:cs="Times New Roman"/>
                <w:sz w:val="16"/>
                <w:szCs w:val="16"/>
                <w:lang w:eastAsia="es-ES"/>
              </w:rPr>
            </w:pPr>
            <w:r>
              <w:rPr>
                <w:rFonts w:ascii="Arial" w:hAnsi="Arial" w:cs="Times New Roman"/>
                <w:sz w:val="16"/>
                <w:szCs w:val="16"/>
                <w:lang w:eastAsia="es-ES"/>
              </w:rPr>
              <w:t>justificando el procedimiento utilizado.</w:t>
            </w:r>
          </w:p>
          <w:p w:rsidR="00630236" w:rsidRDefault="00630236">
            <w:pPr>
              <w:pStyle w:val="ttp1"/>
              <w:widowControl w:val="0"/>
              <w:numPr>
                <w:ilvl w:val="0"/>
                <w:numId w:val="0"/>
              </w:numPr>
              <w:tabs>
                <w:tab w:val="clear" w:pos="170"/>
              </w:tabs>
              <w:autoSpaceDE w:val="0"/>
              <w:ind w:left="170" w:hanging="170"/>
              <w:jc w:val="left"/>
              <w:rPr>
                <w:rFonts w:ascii="Arial" w:hAnsi="Arial" w:cs="Times New Roman"/>
                <w:sz w:val="16"/>
                <w:szCs w:val="16"/>
                <w:lang w:eastAsia="es-ES"/>
              </w:rPr>
            </w:pPr>
          </w:p>
          <w:p w:rsidR="00630236" w:rsidRDefault="00630236">
            <w:pPr>
              <w:pStyle w:val="ttp1"/>
              <w:widowControl w:val="0"/>
              <w:numPr>
                <w:ilvl w:val="0"/>
                <w:numId w:val="0"/>
              </w:numPr>
              <w:tabs>
                <w:tab w:val="clear" w:pos="170"/>
              </w:tabs>
              <w:autoSpaceDE w:val="0"/>
              <w:ind w:left="170" w:hanging="170"/>
              <w:jc w:val="left"/>
              <w:rPr>
                <w:rFonts w:ascii="Arial" w:hAnsi="Arial" w:cs="Times New Roman"/>
                <w:sz w:val="20"/>
                <w:szCs w:val="20"/>
                <w:lang w:eastAsia="es-ES"/>
              </w:rPr>
            </w:pPr>
          </w:p>
        </w:tc>
        <w:tc>
          <w:tcPr>
            <w:tcW w:w="1544" w:type="dxa"/>
            <w:tcBorders>
              <w:top w:val="single" w:sz="4" w:space="0" w:color="667DD1"/>
              <w:left w:val="single" w:sz="4" w:space="0" w:color="667DD1"/>
              <w:bottom w:val="single" w:sz="4" w:space="0" w:color="667DD1"/>
              <w:right w:val="single" w:sz="4" w:space="0" w:color="667DD1"/>
            </w:tcBorders>
          </w:tcPr>
          <w:p w:rsidR="00630236" w:rsidRDefault="00630236">
            <w:pPr>
              <w:pStyle w:val="ttp1"/>
              <w:widowControl w:val="0"/>
              <w:numPr>
                <w:ilvl w:val="0"/>
                <w:numId w:val="0"/>
              </w:numPr>
              <w:tabs>
                <w:tab w:val="clear" w:pos="170"/>
              </w:tabs>
              <w:autoSpaceDE w:val="0"/>
              <w:rPr>
                <w:rFonts w:ascii="Arial" w:hAnsi="Arial" w:cs="Arial"/>
                <w:b/>
                <w:bCs/>
                <w:sz w:val="20"/>
                <w:szCs w:val="20"/>
                <w:lang w:val="gl-ES" w:eastAsia="es-ES"/>
              </w:rPr>
            </w:pPr>
            <w:r>
              <w:rPr>
                <w:rFonts w:ascii="Arial" w:hAnsi="Arial" w:cs="Arial"/>
                <w:b/>
                <w:bCs/>
                <w:sz w:val="20"/>
                <w:szCs w:val="20"/>
                <w:lang w:val="gl-ES" w:eastAsia="es-ES"/>
              </w:rPr>
              <w:t>CMCCT</w:t>
            </w:r>
          </w:p>
        </w:tc>
      </w:tr>
    </w:tbl>
    <w:p w:rsidR="00630236" w:rsidRDefault="00630236" w:rsidP="001E61CC">
      <w:pPr>
        <w:pStyle w:val="ttp1"/>
        <w:numPr>
          <w:ilvl w:val="0"/>
          <w:numId w:val="8"/>
        </w:numPr>
        <w:tabs>
          <w:tab w:val="clear" w:pos="1758"/>
          <w:tab w:val="num" w:pos="0"/>
        </w:tabs>
        <w:ind w:left="170" w:hanging="170"/>
        <w:rPr>
          <w:rFonts w:cs="Times New Roman"/>
        </w:rPr>
      </w:pPr>
    </w:p>
    <w:sectPr w:rsidR="00630236" w:rsidSect="00630236">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0236" w:rsidRDefault="00630236" w:rsidP="007C3AE2">
      <w:pPr>
        <w:spacing w:after="0" w:line="240" w:lineRule="auto"/>
      </w:pPr>
      <w:r>
        <w:separator/>
      </w:r>
    </w:p>
  </w:endnote>
  <w:endnote w:type="continuationSeparator" w:id="1">
    <w:p w:rsidR="00630236" w:rsidRDefault="00630236" w:rsidP="007C3A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Narrow">
    <w:panose1 w:val="020B050602020203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GillSans">
    <w:panose1 w:val="00000000000000000000"/>
    <w:charset w:val="00"/>
    <w:family w:val="swiss"/>
    <w:notTrueType/>
    <w:pitch w:val="variable"/>
    <w:sig w:usb0="00000003" w:usb1="00000000" w:usb2="00000000" w:usb3="00000000" w:csb0="00000001" w:csb1="00000000"/>
  </w:font>
  <w:font w:name="NSimSun">
    <w:panose1 w:val="00000000000000000000"/>
    <w:charset w:val="00"/>
    <w:family w:val="roman"/>
    <w:notTrueType/>
    <w:pitch w:val="default"/>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OpenSymbol;Arial Unicode MS">
    <w:panose1 w:val="00000000000000000000"/>
    <w:charset w:val="00"/>
    <w:family w:val="roman"/>
    <w:notTrueType/>
    <w:pitch w:val="default"/>
    <w:sig w:usb0="00000003" w:usb1="00000000" w:usb2="00000000" w:usb3="00000000" w:csb0="00000001" w:csb1="00000000"/>
  </w:font>
  <w:font w:name="Futura Std Light;Futura Std Lig">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AGaramond">
    <w:panose1 w:val="00000000000000000000"/>
    <w:charset w:val="00"/>
    <w:family w:val="roman"/>
    <w:notTrueType/>
    <w:pitch w:val="variable"/>
    <w:sig w:usb0="00000003" w:usb1="00000000" w:usb2="00000000" w:usb3="00000000" w:csb0="00000001" w:csb1="00000000"/>
  </w:font>
  <w:font w:name="SimSun;宋体">
    <w:panose1 w:val="00000000000000000000"/>
    <w:charset w:val="80"/>
    <w:family w:val="roman"/>
    <w:notTrueType/>
    <w:pitch w:val="default"/>
    <w:sig w:usb0="00000001" w:usb1="08070000" w:usb2="00000010" w:usb3="00000000" w:csb0="00020000" w:csb1="00000000"/>
  </w:font>
  <w:font w:name="Consolas">
    <w:panose1 w:val="020B0609020204030204"/>
    <w:charset w:val="00"/>
    <w:family w:val="modern"/>
    <w:pitch w:val="fixed"/>
    <w:sig w:usb0="A00002EF" w:usb1="4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ＭＳ 明朝">
    <w:panose1 w:val="00000000000000000000"/>
    <w:charset w:val="80"/>
    <w:family w:val="roman"/>
    <w:notTrueType/>
    <w:pitch w:val="default"/>
    <w:sig w:usb0="00000001" w:usb1="08070000" w:usb2="00000010" w:usb3="00000000" w:csb0="00020000" w:csb1="00000000"/>
  </w:font>
  <w:font w:name="Helvetica 55 Roman">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Frutiger-Light;Arial Unicode MS">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236" w:rsidRDefault="00630236">
    <w:pPr>
      <w:pStyle w:val="Footer"/>
      <w:jc w:val="right"/>
    </w:pPr>
    <w:fldSimple w:instr="PAGE">
      <w:r>
        <w:rPr>
          <w:noProof/>
        </w:rPr>
        <w:t>3</w:t>
      </w:r>
    </w:fldSimple>
  </w:p>
  <w:p w:rsidR="00630236" w:rsidRDefault="00630236">
    <w:pPr>
      <w:pStyle w:val="Footer"/>
      <w:tabs>
        <w:tab w:val="left" w:pos="7665"/>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236" w:rsidRDefault="00630236">
    <w:pPr>
      <w:pStyle w:val="Footer"/>
      <w:jc w:val="right"/>
    </w:pPr>
  </w:p>
  <w:p w:rsidR="00630236" w:rsidRDefault="0063023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236" w:rsidRDefault="00630236">
    <w:pPr>
      <w:pStyle w:val="Footer"/>
      <w:jc w:val="right"/>
    </w:pPr>
    <w:fldSimple w:instr="PAGE">
      <w:r>
        <w:rPr>
          <w:noProof/>
        </w:rPr>
        <w:t>10</w:t>
      </w:r>
    </w:fldSimple>
  </w:p>
  <w:p w:rsidR="00630236" w:rsidRDefault="00630236">
    <w:pPr>
      <w:pStyle w:val="Footer"/>
      <w:tabs>
        <w:tab w:val="left" w:pos="766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0236" w:rsidRDefault="00630236" w:rsidP="007C3AE2">
      <w:pPr>
        <w:spacing w:after="0" w:line="240" w:lineRule="auto"/>
      </w:pPr>
      <w:r>
        <w:separator/>
      </w:r>
    </w:p>
  </w:footnote>
  <w:footnote w:type="continuationSeparator" w:id="1">
    <w:p w:rsidR="00630236" w:rsidRDefault="00630236" w:rsidP="007C3A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3AEA8D98"/>
    <w:lvl w:ilvl="0">
      <w:start w:val="1"/>
      <w:numFmt w:val="bullet"/>
      <w:lvlText w:val=""/>
      <w:lvlJc w:val="left"/>
      <w:pPr>
        <w:tabs>
          <w:tab w:val="num" w:pos="926"/>
        </w:tabs>
        <w:ind w:left="926" w:hanging="360"/>
      </w:pPr>
      <w:rPr>
        <w:rFonts w:ascii="Symbol" w:hAnsi="Symbol" w:cs="Symbol" w:hint="default"/>
      </w:rPr>
    </w:lvl>
  </w:abstractNum>
  <w:abstractNum w:abstractNumId="1">
    <w:nsid w:val="FFFFFF83"/>
    <w:multiLevelType w:val="singleLevel"/>
    <w:tmpl w:val="C7EE974C"/>
    <w:lvl w:ilvl="0">
      <w:start w:val="1"/>
      <w:numFmt w:val="bullet"/>
      <w:lvlText w:val=""/>
      <w:lvlJc w:val="left"/>
      <w:pPr>
        <w:tabs>
          <w:tab w:val="num" w:pos="643"/>
        </w:tabs>
        <w:ind w:left="643" w:hanging="360"/>
      </w:pPr>
      <w:rPr>
        <w:rFonts w:ascii="Symbol" w:hAnsi="Symbol" w:cs="Symbol" w:hint="default"/>
      </w:rPr>
    </w:lvl>
  </w:abstractNum>
  <w:abstractNum w:abstractNumId="2">
    <w:nsid w:val="0BBB340C"/>
    <w:multiLevelType w:val="multilevel"/>
    <w:tmpl w:val="FFFFFFFF"/>
    <w:lvl w:ilvl="0">
      <w:start w:val="1"/>
      <w:numFmt w:val="lowerLetter"/>
      <w:lvlText w:val="%1)"/>
      <w:lvlJc w:val="left"/>
      <w:pPr>
        <w:tabs>
          <w:tab w:val="num" w:pos="511"/>
        </w:tabs>
        <w:ind w:left="454" w:hanging="227"/>
      </w:pPr>
      <w:rPr>
        <w:rFonts w:ascii="Arial Narrow" w:hAnsi="Arial Narrow" w:cs="Arial Narrow"/>
        <w:b w:val="0"/>
        <w:bCs w:val="0"/>
        <w:i w:val="0"/>
        <w:iCs w:val="0"/>
      </w:rPr>
    </w:lvl>
    <w:lvl w:ilvl="1">
      <w:start w:val="1"/>
      <w:numFmt w:val="decimal"/>
      <w:lvlText w:val="%1.%2."/>
      <w:lvlJc w:val="left"/>
      <w:pPr>
        <w:tabs>
          <w:tab w:val="num" w:pos="1019"/>
        </w:tabs>
        <w:ind w:left="1019" w:hanging="432"/>
      </w:pPr>
    </w:lvl>
    <w:lvl w:ilvl="2">
      <w:start w:val="1"/>
      <w:numFmt w:val="decimal"/>
      <w:lvlText w:val="%1.%2.%3."/>
      <w:lvlJc w:val="left"/>
      <w:pPr>
        <w:tabs>
          <w:tab w:val="num" w:pos="1667"/>
        </w:tabs>
        <w:ind w:left="1451" w:hanging="504"/>
      </w:pPr>
    </w:lvl>
    <w:lvl w:ilvl="3">
      <w:start w:val="1"/>
      <w:numFmt w:val="decimal"/>
      <w:lvlText w:val="%1.%2.%3.%4."/>
      <w:lvlJc w:val="left"/>
      <w:pPr>
        <w:tabs>
          <w:tab w:val="num" w:pos="2387"/>
        </w:tabs>
        <w:ind w:left="1955" w:hanging="648"/>
      </w:pPr>
    </w:lvl>
    <w:lvl w:ilvl="4">
      <w:start w:val="1"/>
      <w:numFmt w:val="decimal"/>
      <w:lvlText w:val="%1.%2.%3.%4.%5."/>
      <w:lvlJc w:val="left"/>
      <w:pPr>
        <w:tabs>
          <w:tab w:val="num" w:pos="2747"/>
        </w:tabs>
        <w:ind w:left="2459" w:hanging="792"/>
      </w:pPr>
    </w:lvl>
    <w:lvl w:ilvl="5">
      <w:start w:val="1"/>
      <w:numFmt w:val="decimal"/>
      <w:lvlText w:val="%1.%2.%3.%4.%5.%6."/>
      <w:lvlJc w:val="left"/>
      <w:pPr>
        <w:tabs>
          <w:tab w:val="num" w:pos="3467"/>
        </w:tabs>
        <w:ind w:left="2963" w:hanging="936"/>
      </w:pPr>
    </w:lvl>
    <w:lvl w:ilvl="6">
      <w:start w:val="1"/>
      <w:numFmt w:val="decimal"/>
      <w:lvlText w:val="%1.%2.%3.%4.%5.%6.%7."/>
      <w:lvlJc w:val="left"/>
      <w:pPr>
        <w:tabs>
          <w:tab w:val="num" w:pos="3827"/>
        </w:tabs>
        <w:ind w:left="3467" w:hanging="1080"/>
      </w:pPr>
    </w:lvl>
    <w:lvl w:ilvl="7">
      <w:start w:val="1"/>
      <w:numFmt w:val="decimal"/>
      <w:lvlText w:val="%1.%2.%3.%4.%5.%6.%7.%8."/>
      <w:lvlJc w:val="left"/>
      <w:pPr>
        <w:tabs>
          <w:tab w:val="num" w:pos="4547"/>
        </w:tabs>
        <w:ind w:left="3971" w:hanging="1224"/>
      </w:pPr>
    </w:lvl>
    <w:lvl w:ilvl="8">
      <w:start w:val="1"/>
      <w:numFmt w:val="decimal"/>
      <w:lvlText w:val="%1.%2.%3.%4.%5.%6.%7.%8.%9."/>
      <w:lvlJc w:val="left"/>
      <w:pPr>
        <w:tabs>
          <w:tab w:val="num" w:pos="5267"/>
        </w:tabs>
        <w:ind w:left="4547" w:hanging="1440"/>
      </w:pPr>
    </w:lvl>
  </w:abstractNum>
  <w:abstractNum w:abstractNumId="3">
    <w:nsid w:val="0D495243"/>
    <w:multiLevelType w:val="multilevel"/>
    <w:tmpl w:val="FFFFFFFF"/>
    <w:lvl w:ilvl="0">
      <w:start w:val="1"/>
      <w:numFmt w:val="bullet"/>
      <w:lvlText w:val=""/>
      <w:lvlJc w:val="left"/>
      <w:pPr>
        <w:tabs>
          <w:tab w:val="num" w:pos="0"/>
        </w:tabs>
        <w:ind w:left="501" w:hanging="360"/>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DC6A17"/>
    <w:multiLevelType w:val="multilevel"/>
    <w:tmpl w:val="FFFFFFFF"/>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decimal"/>
      <w:pStyle w:val="Heading6"/>
      <w:lvlText w:val="%1.%2.%3.%4.%5.%6."/>
      <w:lvlJc w:val="left"/>
      <w:pPr>
        <w:tabs>
          <w:tab w:val="num" w:pos="708"/>
        </w:tabs>
        <w:ind w:left="4248" w:hanging="708"/>
      </w:pPr>
    </w:lvl>
    <w:lvl w:ilvl="6">
      <w:start w:val="1"/>
      <w:numFmt w:val="decimal"/>
      <w:pStyle w:val="Heading7"/>
      <w:lvlText w:val="%1.%2.%3.%4.%5.%6.%7."/>
      <w:lvlJc w:val="left"/>
      <w:pPr>
        <w:tabs>
          <w:tab w:val="num" w:pos="708"/>
        </w:tabs>
        <w:ind w:left="4956" w:hanging="708"/>
      </w:pPr>
    </w:lvl>
    <w:lvl w:ilvl="7">
      <w:start w:val="1"/>
      <w:numFmt w:val="decimal"/>
      <w:pStyle w:val="Heading8"/>
      <w:lvlText w:val="%1.%2.%3.%4.%5.%6.%7.%8."/>
      <w:lvlJc w:val="left"/>
      <w:pPr>
        <w:tabs>
          <w:tab w:val="num" w:pos="708"/>
        </w:tabs>
        <w:ind w:left="5664" w:hanging="708"/>
      </w:pPr>
    </w:lvl>
    <w:lvl w:ilvl="8">
      <w:start w:val="1"/>
      <w:numFmt w:val="decimal"/>
      <w:pStyle w:val="Heading9"/>
      <w:lvlText w:val="%1.%2.%3.%4.%5.%6.%7.%8.%9."/>
      <w:lvlJc w:val="left"/>
      <w:pPr>
        <w:tabs>
          <w:tab w:val="num" w:pos="708"/>
        </w:tabs>
        <w:ind w:left="6372" w:hanging="708"/>
      </w:pPr>
    </w:lvl>
  </w:abstractNum>
  <w:abstractNum w:abstractNumId="5">
    <w:nsid w:val="19853780"/>
    <w:multiLevelType w:val="multilevel"/>
    <w:tmpl w:val="FFFFFFFF"/>
    <w:lvl w:ilvl="0">
      <w:start w:val="1"/>
      <w:numFmt w:val="bullet"/>
      <w:lvlText w:val=""/>
      <w:lvlJc w:val="left"/>
      <w:pPr>
        <w:tabs>
          <w:tab w:val="num" w:pos="0"/>
        </w:tabs>
        <w:ind w:left="720" w:hanging="360"/>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EF4959"/>
    <w:multiLevelType w:val="multilevel"/>
    <w:tmpl w:val="FFFFFFFF"/>
    <w:lvl w:ilvl="0">
      <w:start w:val="1"/>
      <w:numFmt w:val="bullet"/>
      <w:lvlText w:val="–"/>
      <w:lvlJc w:val="left"/>
      <w:pPr>
        <w:tabs>
          <w:tab w:val="num" w:pos="2353"/>
        </w:tabs>
        <w:ind w:left="2353" w:hanging="227"/>
      </w:pPr>
      <w:rPr>
        <w:rFonts w:ascii="Liberation Serif" w:hAnsi="Liberation Serif" w:cs="Liberation Serif"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C95A3B"/>
    <w:multiLevelType w:val="multilevel"/>
    <w:tmpl w:val="FFFFFFFF"/>
    <w:lvl w:ilvl="0">
      <w:start w:val="1"/>
      <w:numFmt w:val="upperLetter"/>
      <w:lvlText w:val="%1."/>
      <w:lvlJc w:val="left"/>
      <w:pPr>
        <w:tabs>
          <w:tab w:val="num" w:pos="0"/>
        </w:tabs>
        <w:ind w:left="1070" w:hanging="360"/>
      </w:pPr>
      <w:rPr>
        <w:rFonts w:ascii="Arial" w:hAnsi="Arial" w:cs="Arial"/>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8C1046"/>
    <w:multiLevelType w:val="multilevel"/>
    <w:tmpl w:val="FFFFFFFF"/>
    <w:lvl w:ilvl="0">
      <w:start w:val="1"/>
      <w:numFmt w:val="lowerLetter"/>
      <w:lvlText w:val="%1)"/>
      <w:lvlJc w:val="left"/>
      <w:pPr>
        <w:tabs>
          <w:tab w:val="num" w:pos="1474"/>
        </w:tabs>
        <w:ind w:left="1474" w:hanging="283"/>
      </w:pPr>
    </w:lvl>
    <w:lvl w:ilvl="1">
      <w:start w:val="1"/>
      <w:numFmt w:val="decimal"/>
      <w:lvlText w:val="%1.%2."/>
      <w:lvlJc w:val="left"/>
      <w:pPr>
        <w:tabs>
          <w:tab w:val="num" w:pos="3462"/>
        </w:tabs>
        <w:ind w:left="3174" w:hanging="432"/>
      </w:pPr>
    </w:lvl>
    <w:lvl w:ilvl="2">
      <w:start w:val="1"/>
      <w:numFmt w:val="decimal"/>
      <w:lvlText w:val="%1.%2.%3."/>
      <w:lvlJc w:val="left"/>
      <w:pPr>
        <w:tabs>
          <w:tab w:val="num" w:pos="4182"/>
        </w:tabs>
        <w:ind w:left="3606" w:hanging="504"/>
      </w:pPr>
    </w:lvl>
    <w:lvl w:ilvl="3">
      <w:start w:val="1"/>
      <w:numFmt w:val="decimal"/>
      <w:lvlText w:val="%1.%2.%3.%4."/>
      <w:lvlJc w:val="left"/>
      <w:pPr>
        <w:tabs>
          <w:tab w:val="num" w:pos="4902"/>
        </w:tabs>
        <w:ind w:left="4110" w:hanging="648"/>
      </w:pPr>
    </w:lvl>
    <w:lvl w:ilvl="4">
      <w:start w:val="1"/>
      <w:numFmt w:val="decimal"/>
      <w:lvlText w:val="%1.%2.%3.%4.%5."/>
      <w:lvlJc w:val="left"/>
      <w:pPr>
        <w:tabs>
          <w:tab w:val="num" w:pos="5622"/>
        </w:tabs>
        <w:ind w:left="4614" w:hanging="792"/>
      </w:pPr>
    </w:lvl>
    <w:lvl w:ilvl="5">
      <w:start w:val="1"/>
      <w:numFmt w:val="decimal"/>
      <w:lvlText w:val="%1.%2.%3.%4.%5.%6."/>
      <w:lvlJc w:val="left"/>
      <w:pPr>
        <w:tabs>
          <w:tab w:val="num" w:pos="6342"/>
        </w:tabs>
        <w:ind w:left="5118" w:hanging="936"/>
      </w:pPr>
    </w:lvl>
    <w:lvl w:ilvl="6">
      <w:start w:val="1"/>
      <w:numFmt w:val="decimal"/>
      <w:lvlText w:val="%1.%2.%3.%4.%5.%6.%7."/>
      <w:lvlJc w:val="left"/>
      <w:pPr>
        <w:tabs>
          <w:tab w:val="num" w:pos="7062"/>
        </w:tabs>
        <w:ind w:left="5622" w:hanging="1080"/>
      </w:pPr>
    </w:lvl>
    <w:lvl w:ilvl="7">
      <w:start w:val="1"/>
      <w:numFmt w:val="decimal"/>
      <w:lvlText w:val="%1.%2.%3.%4.%5.%6.%7.%8."/>
      <w:lvlJc w:val="left"/>
      <w:pPr>
        <w:tabs>
          <w:tab w:val="num" w:pos="7422"/>
        </w:tabs>
        <w:ind w:left="6126" w:hanging="1224"/>
      </w:pPr>
    </w:lvl>
    <w:lvl w:ilvl="8">
      <w:start w:val="1"/>
      <w:numFmt w:val="decimal"/>
      <w:lvlText w:val="%1.%2.%3.%4.%5.%6.%7.%8.%9."/>
      <w:lvlJc w:val="left"/>
      <w:pPr>
        <w:tabs>
          <w:tab w:val="num" w:pos="8142"/>
        </w:tabs>
        <w:ind w:left="6702" w:hanging="1440"/>
      </w:pPr>
    </w:lvl>
  </w:abstractNum>
  <w:abstractNum w:abstractNumId="9">
    <w:nsid w:val="29B0084B"/>
    <w:multiLevelType w:val="multilevel"/>
    <w:tmpl w:val="FFFFFFFF"/>
    <w:lvl w:ilvl="0">
      <w:start w:val="1"/>
      <w:numFmt w:val="bullet"/>
      <w:lvlText w:val=""/>
      <w:lvlJc w:val="left"/>
      <w:pPr>
        <w:tabs>
          <w:tab w:val="num" w:pos="1474"/>
        </w:tabs>
        <w:ind w:left="1474" w:hanging="567"/>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131E9E"/>
    <w:multiLevelType w:val="multilevel"/>
    <w:tmpl w:val="FFFFFFFF"/>
    <w:lvl w:ilvl="0">
      <w:start w:val="1"/>
      <w:numFmt w:val="bullet"/>
      <w:lvlText w:val="–"/>
      <w:lvlJc w:val="left"/>
      <w:pPr>
        <w:tabs>
          <w:tab w:val="num" w:pos="2118"/>
        </w:tabs>
        <w:ind w:left="2118" w:hanging="360"/>
      </w:pPr>
      <w:rPr>
        <w:rFonts w:ascii="GillSans" w:hAnsi="GillSans" w:cs="GillSan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841BD6"/>
    <w:multiLevelType w:val="multilevel"/>
    <w:tmpl w:val="FFFFFFFF"/>
    <w:lvl w:ilvl="0">
      <w:start w:val="1"/>
      <w:numFmt w:val="bullet"/>
      <w:lvlText w:val=""/>
      <w:lvlJc w:val="left"/>
      <w:pPr>
        <w:tabs>
          <w:tab w:val="num" w:pos="926"/>
        </w:tabs>
        <w:ind w:left="926"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C7D4008"/>
    <w:multiLevelType w:val="multilevel"/>
    <w:tmpl w:val="FFFFFFFF"/>
    <w:lvl w:ilvl="0">
      <w:start w:val="1"/>
      <w:numFmt w:val="bullet"/>
      <w:lvlText w:val=""/>
      <w:lvlJc w:val="left"/>
      <w:pPr>
        <w:tabs>
          <w:tab w:val="num" w:pos="1191"/>
        </w:tabs>
        <w:ind w:left="1191" w:hanging="624"/>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BE60AF"/>
    <w:multiLevelType w:val="multilevel"/>
    <w:tmpl w:val="FFFFFFFF"/>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335EC6"/>
    <w:multiLevelType w:val="multilevel"/>
    <w:tmpl w:val="FFFFFFFF"/>
    <w:lvl w:ilvl="0">
      <w:start w:val="1"/>
      <w:numFmt w:val="decimal"/>
      <w:lvlText w:val="%1."/>
      <w:lvlJc w:val="left"/>
      <w:pPr>
        <w:tabs>
          <w:tab w:val="num" w:pos="0"/>
        </w:tabs>
        <w:ind w:left="720" w:hanging="360"/>
      </w:pPr>
      <w:rPr>
        <w:rFonts w:ascii="Arial" w:hAnsi="Arial" w:cs="Arial"/>
        <w:b/>
        <w:bCs/>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7026928"/>
    <w:multiLevelType w:val="multilevel"/>
    <w:tmpl w:val="FFFFFFFF"/>
    <w:lvl w:ilvl="0">
      <w:start w:val="1"/>
      <w:numFmt w:val="bullet"/>
      <w:lvlText w:val=""/>
      <w:lvlJc w:val="left"/>
      <w:pPr>
        <w:tabs>
          <w:tab w:val="num" w:pos="1474"/>
        </w:tabs>
        <w:ind w:left="1474" w:hanging="283"/>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DC14B6"/>
    <w:multiLevelType w:val="multilevel"/>
    <w:tmpl w:val="FFFFFFFF"/>
    <w:lvl w:ilvl="0">
      <w:start w:val="1"/>
      <w:numFmt w:val="bullet"/>
      <w:lvlText w:val="–"/>
      <w:lvlJc w:val="left"/>
      <w:pPr>
        <w:tabs>
          <w:tab w:val="num" w:pos="1758"/>
        </w:tabs>
        <w:ind w:left="1758" w:hanging="284"/>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20C6387"/>
    <w:multiLevelType w:val="multilevel"/>
    <w:tmpl w:val="FFFFFFFF"/>
    <w:lvl w:ilvl="0">
      <w:start w:val="1"/>
      <w:numFmt w:val="bullet"/>
      <w:lvlText w:val=""/>
      <w:lvlJc w:val="left"/>
      <w:pPr>
        <w:tabs>
          <w:tab w:val="num" w:pos="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2BC3AF5"/>
    <w:multiLevelType w:val="multilevel"/>
    <w:tmpl w:val="FFFFFFFF"/>
    <w:lvl w:ilvl="0">
      <w:start w:val="1"/>
      <w:numFmt w:val="bullet"/>
      <w:lvlText w:val="–"/>
      <w:lvlJc w:val="left"/>
      <w:pPr>
        <w:tabs>
          <w:tab w:val="num" w:pos="1475"/>
        </w:tabs>
        <w:ind w:left="1475" w:hanging="284"/>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62E6B29"/>
    <w:multiLevelType w:val="multilevel"/>
    <w:tmpl w:val="FFFFFFFF"/>
    <w:lvl w:ilvl="0">
      <w:start w:val="1"/>
      <w:numFmt w:val="bullet"/>
      <w:lvlText w:val=""/>
      <w:lvlJc w:val="left"/>
      <w:pPr>
        <w:tabs>
          <w:tab w:val="num" w:pos="1474"/>
        </w:tabs>
        <w:ind w:left="1474" w:hanging="567"/>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9C0723C"/>
    <w:multiLevelType w:val="multilevel"/>
    <w:tmpl w:val="FFFFFFFF"/>
    <w:lvl w:ilvl="0">
      <w:start w:val="1"/>
      <w:numFmt w:val="decimal"/>
      <w:lvlText w:val="%1."/>
      <w:lvlJc w:val="left"/>
      <w:pPr>
        <w:tabs>
          <w:tab w:val="num" w:pos="1191"/>
        </w:tabs>
        <w:ind w:left="1191" w:hanging="284"/>
      </w:pPr>
      <w:rPr>
        <w:rFonts w:ascii="Arial Narrow" w:hAnsi="Arial Narrow" w:cs="Arial Narrow"/>
        <w:b/>
        <w:bCs/>
        <w:i w:val="0"/>
        <w:iCs w:val="0"/>
        <w:color w:val="667DD1"/>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E2E3818"/>
    <w:multiLevelType w:val="multilevel"/>
    <w:tmpl w:val="FFFFFFFF"/>
    <w:lvl w:ilvl="0">
      <w:start w:val="1"/>
      <w:numFmt w:val="bullet"/>
      <w:lvlText w:val=""/>
      <w:lvlJc w:val="left"/>
      <w:pPr>
        <w:tabs>
          <w:tab w:val="num" w:pos="1474"/>
        </w:tabs>
        <w:ind w:left="1474" w:hanging="283"/>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10343BF"/>
    <w:multiLevelType w:val="multilevel"/>
    <w:tmpl w:val="FFFFFFFF"/>
    <w:lvl w:ilvl="0">
      <w:start w:val="1"/>
      <w:numFmt w:val="bullet"/>
      <w:lvlText w:val=""/>
      <w:lvlJc w:val="left"/>
      <w:pPr>
        <w:tabs>
          <w:tab w:val="num" w:pos="1474"/>
        </w:tabs>
        <w:ind w:left="1474" w:hanging="567"/>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4C62140"/>
    <w:multiLevelType w:val="multilevel"/>
    <w:tmpl w:val="FFFFFFFF"/>
    <w:lvl w:ilvl="0">
      <w:start w:val="1"/>
      <w:numFmt w:val="bullet"/>
      <w:lvlText w:val=""/>
      <w:lvlJc w:val="left"/>
      <w:pPr>
        <w:tabs>
          <w:tab w:val="num" w:pos="1191"/>
        </w:tabs>
        <w:ind w:left="1191" w:hanging="284"/>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C4817CC"/>
    <w:multiLevelType w:val="multilevel"/>
    <w:tmpl w:val="FFFFFFFF"/>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0"/>
  </w:num>
  <w:num w:numId="4">
    <w:abstractNumId w:val="1"/>
  </w:num>
  <w:num w:numId="5">
    <w:abstractNumId w:val="4"/>
  </w:num>
  <w:num w:numId="6">
    <w:abstractNumId w:val="11"/>
  </w:num>
  <w:num w:numId="7">
    <w:abstractNumId w:val="7"/>
  </w:num>
  <w:num w:numId="8">
    <w:abstractNumId w:val="16"/>
  </w:num>
  <w:num w:numId="9">
    <w:abstractNumId w:val="14"/>
  </w:num>
  <w:num w:numId="10">
    <w:abstractNumId w:val="3"/>
  </w:num>
  <w:num w:numId="11">
    <w:abstractNumId w:val="6"/>
  </w:num>
  <w:num w:numId="12">
    <w:abstractNumId w:val="10"/>
  </w:num>
  <w:num w:numId="13">
    <w:abstractNumId w:val="17"/>
  </w:num>
  <w:num w:numId="14">
    <w:abstractNumId w:val="21"/>
  </w:num>
  <w:num w:numId="15">
    <w:abstractNumId w:val="8"/>
  </w:num>
  <w:num w:numId="16">
    <w:abstractNumId w:val="2"/>
  </w:num>
  <w:num w:numId="17">
    <w:abstractNumId w:val="23"/>
  </w:num>
  <w:num w:numId="18">
    <w:abstractNumId w:val="20"/>
  </w:num>
  <w:num w:numId="19">
    <w:abstractNumId w:val="12"/>
  </w:num>
  <w:num w:numId="20">
    <w:abstractNumId w:val="13"/>
  </w:num>
  <w:num w:numId="21">
    <w:abstractNumId w:val="18"/>
  </w:num>
  <w:num w:numId="22">
    <w:abstractNumId w:val="5"/>
  </w:num>
  <w:num w:numId="23">
    <w:abstractNumId w:val="22"/>
  </w:num>
  <w:num w:numId="24">
    <w:abstractNumId w:val="9"/>
  </w:num>
  <w:num w:numId="25">
    <w:abstractNumId w:val="19"/>
  </w:num>
  <w:num w:numId="26">
    <w:abstractNumId w:val="15"/>
  </w:num>
  <w:num w:numId="2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defaultTabStop w:val="708"/>
  <w:autoHyphenation/>
  <w:hyphenationZone w:val="425"/>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3AE2"/>
    <w:rsid w:val="001E61CC"/>
    <w:rsid w:val="002F67E7"/>
    <w:rsid w:val="00627EEF"/>
    <w:rsid w:val="00630236"/>
    <w:rsid w:val="007706D7"/>
    <w:rsid w:val="007C3AE2"/>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ES" w:eastAsia="es-E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3"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2" w:unhideWhenUsed="1"/>
    <w:lsdException w:name="Note Heading"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C3AE2"/>
    <w:pPr>
      <w:suppressAutoHyphens/>
      <w:spacing w:after="200" w:line="276" w:lineRule="auto"/>
    </w:pPr>
    <w:rPr>
      <w:rFonts w:ascii="Calibri" w:hAnsi="Calibri" w:cs="Calibri"/>
      <w:lang w:eastAsia="zh-CN"/>
    </w:rPr>
  </w:style>
  <w:style w:type="paragraph" w:styleId="Heading1">
    <w:name w:val="heading 1"/>
    <w:basedOn w:val="Normal"/>
    <w:next w:val="Normal"/>
    <w:link w:val="Heading1Char"/>
    <w:uiPriority w:val="99"/>
    <w:qFormat/>
    <w:rsid w:val="007C3AE2"/>
    <w:pPr>
      <w:keepNext/>
      <w:pageBreakBefore/>
      <w:spacing w:before="60" w:after="0" w:line="240" w:lineRule="auto"/>
      <w:ind w:left="1"/>
      <w:outlineLvl w:val="0"/>
    </w:pPr>
    <w:rPr>
      <w:rFonts w:ascii="Times New Roman" w:eastAsia="Times New Roman" w:hAnsi="Times New Roman" w:cs="Times New Roman"/>
      <w:b/>
      <w:bCs/>
      <w:caps/>
      <w:kern w:val="2"/>
      <w:sz w:val="32"/>
      <w:szCs w:val="32"/>
    </w:rPr>
  </w:style>
  <w:style w:type="paragraph" w:styleId="Heading2">
    <w:name w:val="heading 2"/>
    <w:basedOn w:val="Normal"/>
    <w:next w:val="Normal"/>
    <w:link w:val="Heading2Char"/>
    <w:uiPriority w:val="99"/>
    <w:qFormat/>
    <w:rsid w:val="007C3AE2"/>
    <w:pPr>
      <w:keepNext/>
      <w:tabs>
        <w:tab w:val="left" w:pos="851"/>
      </w:tabs>
      <w:autoSpaceDE w:val="0"/>
      <w:spacing w:before="60" w:after="0" w:line="360" w:lineRule="auto"/>
      <w:jc w:val="both"/>
      <w:outlineLvl w:val="1"/>
    </w:pPr>
    <w:rPr>
      <w:rFonts w:ascii="Arial" w:hAnsi="Arial" w:cs="Arial"/>
      <w:b/>
      <w:bCs/>
      <w:caps/>
      <w:sz w:val="24"/>
      <w:szCs w:val="24"/>
      <w:u w:val="single"/>
    </w:rPr>
  </w:style>
  <w:style w:type="paragraph" w:styleId="Heading3">
    <w:name w:val="heading 3"/>
    <w:basedOn w:val="Normal"/>
    <w:next w:val="Normal"/>
    <w:link w:val="Heading3Char"/>
    <w:uiPriority w:val="99"/>
    <w:qFormat/>
    <w:rsid w:val="007C3AE2"/>
    <w:pPr>
      <w:keepNext/>
      <w:tabs>
        <w:tab w:val="left" w:pos="0"/>
      </w:tabs>
      <w:autoSpaceDE w:val="0"/>
      <w:spacing w:before="40" w:after="0" w:line="360" w:lineRule="auto"/>
      <w:ind w:left="360"/>
      <w:jc w:val="center"/>
      <w:outlineLvl w:val="2"/>
    </w:pPr>
    <w:rPr>
      <w:rFonts w:ascii="Arial" w:eastAsia="Times New Roman" w:hAnsi="Arial" w:cs="Arial"/>
      <w:b/>
      <w:bCs/>
      <w:sz w:val="24"/>
      <w:szCs w:val="24"/>
      <w:u w:val="single"/>
    </w:rPr>
  </w:style>
  <w:style w:type="paragraph" w:styleId="Heading4">
    <w:name w:val="heading 4"/>
    <w:basedOn w:val="Normal"/>
    <w:next w:val="Normal"/>
    <w:link w:val="Heading4Char"/>
    <w:uiPriority w:val="99"/>
    <w:qFormat/>
    <w:rsid w:val="007C3AE2"/>
    <w:pPr>
      <w:keepNext/>
      <w:spacing w:before="40" w:after="0" w:line="288" w:lineRule="auto"/>
      <w:ind w:left="710"/>
      <w:outlineLvl w:val="3"/>
    </w:pPr>
    <w:rPr>
      <w:rFonts w:ascii="Arial" w:eastAsia="Times New Roman" w:hAnsi="Arial" w:cs="Arial"/>
      <w:b/>
      <w:bCs/>
      <w:sz w:val="24"/>
      <w:szCs w:val="24"/>
      <w:u w:val="single"/>
    </w:rPr>
  </w:style>
  <w:style w:type="paragraph" w:styleId="Heading5">
    <w:name w:val="heading 5"/>
    <w:basedOn w:val="Normal"/>
    <w:next w:val="Normal"/>
    <w:link w:val="Heading5Char"/>
    <w:uiPriority w:val="99"/>
    <w:qFormat/>
    <w:rsid w:val="007C3AE2"/>
    <w:pPr>
      <w:keepNext/>
      <w:autoSpaceDE w:val="0"/>
      <w:spacing w:after="0" w:line="360" w:lineRule="auto"/>
      <w:outlineLvl w:val="4"/>
    </w:pPr>
    <w:rPr>
      <w:rFonts w:ascii="Arial" w:eastAsia="Times New Roman" w:hAnsi="Arial" w:cs="Arial"/>
      <w:b/>
      <w:bCs/>
      <w:sz w:val="24"/>
      <w:szCs w:val="24"/>
      <w:u w:val="single"/>
    </w:rPr>
  </w:style>
  <w:style w:type="paragraph" w:styleId="Heading6">
    <w:name w:val="heading 6"/>
    <w:basedOn w:val="Normal"/>
    <w:next w:val="Normal"/>
    <w:link w:val="Heading6Char"/>
    <w:uiPriority w:val="99"/>
    <w:qFormat/>
    <w:rsid w:val="007C3AE2"/>
    <w:pPr>
      <w:keepNext/>
      <w:numPr>
        <w:ilvl w:val="5"/>
        <w:numId w:val="5"/>
      </w:numPr>
      <w:autoSpaceDE w:val="0"/>
      <w:spacing w:after="0" w:line="360" w:lineRule="auto"/>
      <w:jc w:val="both"/>
      <w:outlineLvl w:val="5"/>
    </w:pPr>
    <w:rPr>
      <w:rFonts w:ascii="Times New Roman" w:eastAsia="Times New Roman" w:hAnsi="Times New Roman" w:cs="Times New Roman"/>
      <w:i/>
      <w:iCs/>
      <w:sz w:val="24"/>
      <w:szCs w:val="24"/>
    </w:rPr>
  </w:style>
  <w:style w:type="paragraph" w:styleId="Heading7">
    <w:name w:val="heading 7"/>
    <w:basedOn w:val="Normal"/>
    <w:next w:val="Normal"/>
    <w:link w:val="Heading7Char"/>
    <w:uiPriority w:val="99"/>
    <w:qFormat/>
    <w:rsid w:val="007C3AE2"/>
    <w:pPr>
      <w:numPr>
        <w:ilvl w:val="6"/>
        <w:numId w:val="5"/>
      </w:numPr>
      <w:autoSpaceDE w:val="0"/>
      <w:spacing w:before="240" w:after="60" w:line="360" w:lineRule="auto"/>
      <w:jc w:val="both"/>
      <w:outlineLvl w:val="6"/>
    </w:pPr>
    <w:rPr>
      <w:rFonts w:ascii="Arial" w:eastAsia="Times New Roman" w:hAnsi="Arial" w:cs="Arial"/>
      <w:sz w:val="24"/>
      <w:szCs w:val="24"/>
    </w:rPr>
  </w:style>
  <w:style w:type="paragraph" w:styleId="Heading8">
    <w:name w:val="heading 8"/>
    <w:basedOn w:val="Normal"/>
    <w:next w:val="Normal"/>
    <w:link w:val="Heading8Char"/>
    <w:uiPriority w:val="99"/>
    <w:qFormat/>
    <w:rsid w:val="007C3AE2"/>
    <w:pPr>
      <w:numPr>
        <w:ilvl w:val="7"/>
        <w:numId w:val="5"/>
      </w:numPr>
      <w:autoSpaceDE w:val="0"/>
      <w:spacing w:before="240" w:after="60" w:line="360" w:lineRule="auto"/>
      <w:jc w:val="both"/>
      <w:outlineLvl w:val="7"/>
    </w:pPr>
    <w:rPr>
      <w:rFonts w:ascii="Arial" w:eastAsia="Times New Roman" w:hAnsi="Arial" w:cs="Arial"/>
      <w:i/>
      <w:iCs/>
      <w:sz w:val="24"/>
      <w:szCs w:val="24"/>
    </w:rPr>
  </w:style>
  <w:style w:type="paragraph" w:styleId="Heading9">
    <w:name w:val="heading 9"/>
    <w:basedOn w:val="Normal"/>
    <w:next w:val="Normal"/>
    <w:link w:val="Heading9Char"/>
    <w:uiPriority w:val="99"/>
    <w:qFormat/>
    <w:rsid w:val="007C3AE2"/>
    <w:pPr>
      <w:numPr>
        <w:ilvl w:val="8"/>
        <w:numId w:val="5"/>
      </w:numPr>
      <w:autoSpaceDE w:val="0"/>
      <w:spacing w:before="240" w:after="60" w:line="360" w:lineRule="auto"/>
      <w:jc w:val="both"/>
      <w:outlineLvl w:val="8"/>
    </w:pPr>
    <w:rPr>
      <w:rFonts w:ascii="Arial" w:eastAsia="Times New Roman" w:hAnsi="Arial" w:cs="Arial"/>
      <w:i/>
      <w:iCs/>
      <w:sz w:val="18"/>
      <w:szCs w:val="18"/>
    </w:rPr>
  </w:style>
  <w:style w:type="character" w:default="1" w:styleId="DefaultParagraphFont">
    <w:name w:val="Default Paragraph Font"/>
    <w:uiPriority w:val="99"/>
    <w:semiHidden/>
    <w:rsid w:val="007C3AE2"/>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4881"/>
    <w:rPr>
      <w:rFonts w:asciiTheme="majorHAnsi" w:eastAsiaTheme="majorEastAsia" w:hAnsiTheme="majorHAnsi" w:cstheme="majorBidi"/>
      <w:b/>
      <w:bCs/>
      <w:kern w:val="32"/>
      <w:sz w:val="32"/>
      <w:szCs w:val="32"/>
      <w:lang w:eastAsia="zh-CN"/>
    </w:rPr>
  </w:style>
  <w:style w:type="character" w:customStyle="1" w:styleId="Heading2Char">
    <w:name w:val="Heading 2 Char"/>
    <w:basedOn w:val="DefaultParagraphFont"/>
    <w:link w:val="Heading2"/>
    <w:uiPriority w:val="99"/>
    <w:rsid w:val="007C3AE2"/>
    <w:rPr>
      <w:rFonts w:ascii="Cambria" w:hAnsi="Cambria" w:cs="Cambria"/>
      <w:b/>
      <w:bCs/>
      <w:i/>
      <w:iCs/>
      <w:sz w:val="28"/>
      <w:szCs w:val="28"/>
      <w:lang w:val="gl-ES"/>
    </w:rPr>
  </w:style>
  <w:style w:type="character" w:customStyle="1" w:styleId="Heading3Char">
    <w:name w:val="Heading 3 Char"/>
    <w:basedOn w:val="DefaultParagraphFont"/>
    <w:link w:val="Heading3"/>
    <w:uiPriority w:val="99"/>
    <w:rsid w:val="007C3AE2"/>
    <w:rPr>
      <w:rFonts w:ascii="Cambria" w:hAnsi="Cambria" w:cs="Cambria"/>
      <w:b/>
      <w:bCs/>
      <w:sz w:val="26"/>
      <w:szCs w:val="26"/>
      <w:lang w:val="gl-ES"/>
    </w:rPr>
  </w:style>
  <w:style w:type="character" w:customStyle="1" w:styleId="Heading4Char">
    <w:name w:val="Heading 4 Char"/>
    <w:basedOn w:val="DefaultParagraphFont"/>
    <w:link w:val="Heading4"/>
    <w:uiPriority w:val="99"/>
    <w:rsid w:val="007C3AE2"/>
    <w:rPr>
      <w:rFonts w:ascii="Calibri" w:hAnsi="Calibri" w:cs="Calibri"/>
      <w:b/>
      <w:bCs/>
      <w:sz w:val="28"/>
      <w:szCs w:val="28"/>
      <w:lang w:val="gl-ES"/>
    </w:rPr>
  </w:style>
  <w:style w:type="character" w:customStyle="1" w:styleId="Heading5Char">
    <w:name w:val="Heading 5 Char"/>
    <w:basedOn w:val="DefaultParagraphFont"/>
    <w:link w:val="Heading5"/>
    <w:uiPriority w:val="99"/>
    <w:rsid w:val="007C3AE2"/>
    <w:rPr>
      <w:rFonts w:ascii="Calibri" w:hAnsi="Calibri" w:cs="Calibri"/>
      <w:b/>
      <w:bCs/>
      <w:i/>
      <w:iCs/>
      <w:sz w:val="26"/>
      <w:szCs w:val="26"/>
      <w:lang w:val="gl-ES"/>
    </w:rPr>
  </w:style>
  <w:style w:type="character" w:customStyle="1" w:styleId="Heading6Char">
    <w:name w:val="Heading 6 Char"/>
    <w:basedOn w:val="DefaultParagraphFont"/>
    <w:link w:val="Heading6"/>
    <w:uiPriority w:val="99"/>
    <w:rsid w:val="007C3AE2"/>
    <w:rPr>
      <w:rFonts w:ascii="Times New Roman" w:eastAsia="Times New Roman" w:hAnsi="Times New Roman" w:cs="Times New Roman"/>
      <w:i/>
      <w:iCs/>
      <w:sz w:val="24"/>
      <w:szCs w:val="24"/>
      <w:lang w:eastAsia="zh-CN"/>
    </w:rPr>
  </w:style>
  <w:style w:type="character" w:customStyle="1" w:styleId="Heading7Char">
    <w:name w:val="Heading 7 Char"/>
    <w:basedOn w:val="DefaultParagraphFont"/>
    <w:link w:val="Heading7"/>
    <w:uiPriority w:val="99"/>
    <w:rsid w:val="007C3AE2"/>
    <w:rPr>
      <w:rFonts w:ascii="Arial" w:eastAsia="Times New Roman" w:hAnsi="Arial" w:cs="Arial"/>
      <w:sz w:val="24"/>
      <w:szCs w:val="24"/>
      <w:lang w:eastAsia="zh-CN"/>
    </w:rPr>
  </w:style>
  <w:style w:type="character" w:customStyle="1" w:styleId="Heading8Char">
    <w:name w:val="Heading 8 Char"/>
    <w:basedOn w:val="DefaultParagraphFont"/>
    <w:link w:val="Heading8"/>
    <w:uiPriority w:val="99"/>
    <w:rsid w:val="007C3AE2"/>
    <w:rPr>
      <w:rFonts w:ascii="Arial" w:eastAsia="Times New Roman" w:hAnsi="Arial" w:cs="Arial"/>
      <w:i/>
      <w:iCs/>
      <w:sz w:val="24"/>
      <w:szCs w:val="24"/>
      <w:lang w:eastAsia="zh-CN"/>
    </w:rPr>
  </w:style>
  <w:style w:type="character" w:customStyle="1" w:styleId="Heading9Char">
    <w:name w:val="Heading 9 Char"/>
    <w:basedOn w:val="DefaultParagraphFont"/>
    <w:link w:val="Heading9"/>
    <w:uiPriority w:val="99"/>
    <w:rsid w:val="007C3AE2"/>
    <w:rPr>
      <w:rFonts w:ascii="Arial" w:eastAsia="Times New Roman" w:hAnsi="Arial" w:cs="Arial"/>
      <w:i/>
      <w:iCs/>
      <w:sz w:val="18"/>
      <w:szCs w:val="18"/>
      <w:lang w:eastAsia="zh-CN"/>
    </w:rPr>
  </w:style>
  <w:style w:type="character" w:customStyle="1" w:styleId="WW8Num1z0">
    <w:name w:val="WW8Num1z0"/>
    <w:uiPriority w:val="99"/>
    <w:rsid w:val="007C3AE2"/>
    <w:rPr>
      <w:rFonts w:ascii="Symbol" w:hAnsi="Symbol" w:cs="Symbol"/>
    </w:rPr>
  </w:style>
  <w:style w:type="character" w:customStyle="1" w:styleId="WW8Num2z0">
    <w:name w:val="WW8Num2z0"/>
    <w:uiPriority w:val="99"/>
    <w:rsid w:val="007C3AE2"/>
  </w:style>
  <w:style w:type="character" w:customStyle="1" w:styleId="WW8Num2z1">
    <w:name w:val="WW8Num2z1"/>
    <w:uiPriority w:val="99"/>
    <w:rsid w:val="007C3AE2"/>
  </w:style>
  <w:style w:type="character" w:customStyle="1" w:styleId="WW8Num2z2">
    <w:name w:val="WW8Num2z2"/>
    <w:uiPriority w:val="99"/>
    <w:rsid w:val="007C3AE2"/>
  </w:style>
  <w:style w:type="character" w:customStyle="1" w:styleId="WW8Num2z3">
    <w:name w:val="WW8Num2z3"/>
    <w:uiPriority w:val="99"/>
    <w:rsid w:val="007C3AE2"/>
  </w:style>
  <w:style w:type="character" w:customStyle="1" w:styleId="WW8Num2z4">
    <w:name w:val="WW8Num2z4"/>
    <w:uiPriority w:val="99"/>
    <w:rsid w:val="007C3AE2"/>
  </w:style>
  <w:style w:type="character" w:customStyle="1" w:styleId="WW8Num2z5">
    <w:name w:val="WW8Num2z5"/>
    <w:uiPriority w:val="99"/>
    <w:rsid w:val="007C3AE2"/>
  </w:style>
  <w:style w:type="character" w:customStyle="1" w:styleId="WW8Num2z6">
    <w:name w:val="WW8Num2z6"/>
    <w:uiPriority w:val="99"/>
    <w:rsid w:val="007C3AE2"/>
  </w:style>
  <w:style w:type="character" w:customStyle="1" w:styleId="WW8Num2z7">
    <w:name w:val="WW8Num2z7"/>
    <w:uiPriority w:val="99"/>
    <w:rsid w:val="007C3AE2"/>
  </w:style>
  <w:style w:type="character" w:customStyle="1" w:styleId="WW8Num2z8">
    <w:name w:val="WW8Num2z8"/>
    <w:uiPriority w:val="99"/>
    <w:rsid w:val="007C3AE2"/>
  </w:style>
  <w:style w:type="character" w:customStyle="1" w:styleId="WW8Num3z0">
    <w:name w:val="WW8Num3z0"/>
    <w:uiPriority w:val="99"/>
    <w:rsid w:val="007C3AE2"/>
    <w:rPr>
      <w:b/>
      <w:bCs/>
    </w:rPr>
  </w:style>
  <w:style w:type="character" w:customStyle="1" w:styleId="WW8Num3z1">
    <w:name w:val="WW8Num3z1"/>
    <w:uiPriority w:val="99"/>
    <w:rsid w:val="007C3AE2"/>
  </w:style>
  <w:style w:type="character" w:customStyle="1" w:styleId="WW8Num3z2">
    <w:name w:val="WW8Num3z2"/>
    <w:uiPriority w:val="99"/>
    <w:rsid w:val="007C3AE2"/>
  </w:style>
  <w:style w:type="character" w:customStyle="1" w:styleId="WW8Num3z3">
    <w:name w:val="WW8Num3z3"/>
    <w:uiPriority w:val="99"/>
    <w:rsid w:val="007C3AE2"/>
  </w:style>
  <w:style w:type="character" w:customStyle="1" w:styleId="WW8Num3z4">
    <w:name w:val="WW8Num3z4"/>
    <w:uiPriority w:val="99"/>
    <w:rsid w:val="007C3AE2"/>
  </w:style>
  <w:style w:type="character" w:customStyle="1" w:styleId="WW8Num3z5">
    <w:name w:val="WW8Num3z5"/>
    <w:uiPriority w:val="99"/>
    <w:rsid w:val="007C3AE2"/>
  </w:style>
  <w:style w:type="character" w:customStyle="1" w:styleId="WW8Num3z6">
    <w:name w:val="WW8Num3z6"/>
    <w:uiPriority w:val="99"/>
    <w:rsid w:val="007C3AE2"/>
  </w:style>
  <w:style w:type="character" w:customStyle="1" w:styleId="WW8Num3z7">
    <w:name w:val="WW8Num3z7"/>
    <w:uiPriority w:val="99"/>
    <w:rsid w:val="007C3AE2"/>
  </w:style>
  <w:style w:type="character" w:customStyle="1" w:styleId="WW8Num3z8">
    <w:name w:val="WW8Num3z8"/>
    <w:uiPriority w:val="99"/>
    <w:rsid w:val="007C3AE2"/>
  </w:style>
  <w:style w:type="character" w:customStyle="1" w:styleId="WW8Num4z0">
    <w:name w:val="WW8Num4z0"/>
    <w:uiPriority w:val="99"/>
    <w:rsid w:val="007C3AE2"/>
  </w:style>
  <w:style w:type="character" w:customStyle="1" w:styleId="WW8Num4z1">
    <w:name w:val="WW8Num4z1"/>
    <w:uiPriority w:val="99"/>
    <w:rsid w:val="007C3AE2"/>
  </w:style>
  <w:style w:type="character" w:customStyle="1" w:styleId="WW8Num4z2">
    <w:name w:val="WW8Num4z2"/>
    <w:uiPriority w:val="99"/>
    <w:rsid w:val="007C3AE2"/>
  </w:style>
  <w:style w:type="character" w:customStyle="1" w:styleId="WW8Num4z3">
    <w:name w:val="WW8Num4z3"/>
    <w:uiPriority w:val="99"/>
    <w:rsid w:val="007C3AE2"/>
  </w:style>
  <w:style w:type="character" w:customStyle="1" w:styleId="WW8Num4z4">
    <w:name w:val="WW8Num4z4"/>
    <w:uiPriority w:val="99"/>
    <w:rsid w:val="007C3AE2"/>
  </w:style>
  <w:style w:type="character" w:customStyle="1" w:styleId="WW8Num4z5">
    <w:name w:val="WW8Num4z5"/>
    <w:uiPriority w:val="99"/>
    <w:rsid w:val="007C3AE2"/>
  </w:style>
  <w:style w:type="character" w:customStyle="1" w:styleId="WW8Num4z6">
    <w:name w:val="WW8Num4z6"/>
    <w:uiPriority w:val="99"/>
    <w:rsid w:val="007C3AE2"/>
  </w:style>
  <w:style w:type="character" w:customStyle="1" w:styleId="WW8Num4z7">
    <w:name w:val="WW8Num4z7"/>
    <w:uiPriority w:val="99"/>
    <w:rsid w:val="007C3AE2"/>
  </w:style>
  <w:style w:type="character" w:customStyle="1" w:styleId="WW8Num4z8">
    <w:name w:val="WW8Num4z8"/>
    <w:uiPriority w:val="99"/>
    <w:rsid w:val="007C3AE2"/>
  </w:style>
  <w:style w:type="character" w:customStyle="1" w:styleId="WW8Num5z0">
    <w:name w:val="WW8Num5z0"/>
    <w:uiPriority w:val="99"/>
    <w:rsid w:val="007C3AE2"/>
    <w:rPr>
      <w:rFonts w:ascii="Arial" w:hAnsi="Arial" w:cs="Arial"/>
    </w:rPr>
  </w:style>
  <w:style w:type="character" w:customStyle="1" w:styleId="WW8Num5z1">
    <w:name w:val="WW8Num5z1"/>
    <w:uiPriority w:val="99"/>
    <w:rsid w:val="007C3AE2"/>
    <w:rPr>
      <w:rFonts w:ascii="Courier New" w:hAnsi="Courier New" w:cs="Courier New"/>
    </w:rPr>
  </w:style>
  <w:style w:type="character" w:customStyle="1" w:styleId="WW8Num5z2">
    <w:name w:val="WW8Num5z2"/>
    <w:uiPriority w:val="99"/>
    <w:rsid w:val="007C3AE2"/>
    <w:rPr>
      <w:rFonts w:ascii="Wingdings" w:hAnsi="Wingdings" w:cs="Wingdings"/>
    </w:rPr>
  </w:style>
  <w:style w:type="character" w:customStyle="1" w:styleId="WW8Num5z3">
    <w:name w:val="WW8Num5z3"/>
    <w:uiPriority w:val="99"/>
    <w:rsid w:val="007C3AE2"/>
    <w:rPr>
      <w:rFonts w:ascii="Symbol" w:hAnsi="Symbol" w:cs="Symbol"/>
    </w:rPr>
  </w:style>
  <w:style w:type="character" w:customStyle="1" w:styleId="WW8Num5z4">
    <w:name w:val="WW8Num5z4"/>
    <w:uiPriority w:val="99"/>
    <w:rsid w:val="007C3AE2"/>
  </w:style>
  <w:style w:type="character" w:customStyle="1" w:styleId="WW8Num5z5">
    <w:name w:val="WW8Num5z5"/>
    <w:uiPriority w:val="99"/>
    <w:rsid w:val="007C3AE2"/>
  </w:style>
  <w:style w:type="character" w:customStyle="1" w:styleId="WW8Num5z6">
    <w:name w:val="WW8Num5z6"/>
    <w:uiPriority w:val="99"/>
    <w:rsid w:val="007C3AE2"/>
  </w:style>
  <w:style w:type="character" w:customStyle="1" w:styleId="WW8Num5z7">
    <w:name w:val="WW8Num5z7"/>
    <w:uiPriority w:val="99"/>
    <w:rsid w:val="007C3AE2"/>
  </w:style>
  <w:style w:type="character" w:customStyle="1" w:styleId="WW8Num5z8">
    <w:name w:val="WW8Num5z8"/>
    <w:uiPriority w:val="99"/>
    <w:rsid w:val="007C3AE2"/>
  </w:style>
  <w:style w:type="character" w:customStyle="1" w:styleId="WW8Num6z0">
    <w:name w:val="WW8Num6z0"/>
    <w:uiPriority w:val="99"/>
    <w:rsid w:val="007C3AE2"/>
  </w:style>
  <w:style w:type="character" w:customStyle="1" w:styleId="WW8Num6z1">
    <w:name w:val="WW8Num6z1"/>
    <w:uiPriority w:val="99"/>
    <w:rsid w:val="007C3AE2"/>
  </w:style>
  <w:style w:type="character" w:customStyle="1" w:styleId="WW8Num6z2">
    <w:name w:val="WW8Num6z2"/>
    <w:uiPriority w:val="99"/>
    <w:rsid w:val="007C3AE2"/>
  </w:style>
  <w:style w:type="character" w:customStyle="1" w:styleId="WW8Num6z3">
    <w:name w:val="WW8Num6z3"/>
    <w:uiPriority w:val="99"/>
    <w:rsid w:val="007C3AE2"/>
  </w:style>
  <w:style w:type="character" w:customStyle="1" w:styleId="WW8Num6z4">
    <w:name w:val="WW8Num6z4"/>
    <w:uiPriority w:val="99"/>
    <w:rsid w:val="007C3AE2"/>
  </w:style>
  <w:style w:type="character" w:customStyle="1" w:styleId="WW8Num6z5">
    <w:name w:val="WW8Num6z5"/>
    <w:uiPriority w:val="99"/>
    <w:rsid w:val="007C3AE2"/>
  </w:style>
  <w:style w:type="character" w:customStyle="1" w:styleId="WW8Num6z6">
    <w:name w:val="WW8Num6z6"/>
    <w:uiPriority w:val="99"/>
    <w:rsid w:val="007C3AE2"/>
  </w:style>
  <w:style w:type="character" w:customStyle="1" w:styleId="WW8Num6z7">
    <w:name w:val="WW8Num6z7"/>
    <w:uiPriority w:val="99"/>
    <w:rsid w:val="007C3AE2"/>
  </w:style>
  <w:style w:type="character" w:customStyle="1" w:styleId="WW8Num6z8">
    <w:name w:val="WW8Num6z8"/>
    <w:uiPriority w:val="99"/>
    <w:rsid w:val="007C3AE2"/>
  </w:style>
  <w:style w:type="character" w:customStyle="1" w:styleId="WW8Num7z0">
    <w:name w:val="WW8Num7z0"/>
    <w:uiPriority w:val="99"/>
    <w:rsid w:val="007C3AE2"/>
  </w:style>
  <w:style w:type="character" w:customStyle="1" w:styleId="WW8Num7z1">
    <w:name w:val="WW8Num7z1"/>
    <w:uiPriority w:val="99"/>
    <w:rsid w:val="007C3AE2"/>
  </w:style>
  <w:style w:type="character" w:customStyle="1" w:styleId="WW8Num7z2">
    <w:name w:val="WW8Num7z2"/>
    <w:uiPriority w:val="99"/>
    <w:rsid w:val="007C3AE2"/>
  </w:style>
  <w:style w:type="character" w:customStyle="1" w:styleId="WW8Num7z3">
    <w:name w:val="WW8Num7z3"/>
    <w:uiPriority w:val="99"/>
    <w:rsid w:val="007C3AE2"/>
  </w:style>
  <w:style w:type="character" w:customStyle="1" w:styleId="WW8Num7z4">
    <w:name w:val="WW8Num7z4"/>
    <w:uiPriority w:val="99"/>
    <w:rsid w:val="007C3AE2"/>
  </w:style>
  <w:style w:type="character" w:customStyle="1" w:styleId="WW8Num7z5">
    <w:name w:val="WW8Num7z5"/>
    <w:uiPriority w:val="99"/>
    <w:rsid w:val="007C3AE2"/>
  </w:style>
  <w:style w:type="character" w:customStyle="1" w:styleId="WW8Num7z6">
    <w:name w:val="WW8Num7z6"/>
    <w:uiPriority w:val="99"/>
    <w:rsid w:val="007C3AE2"/>
  </w:style>
  <w:style w:type="character" w:customStyle="1" w:styleId="WW8Num7z7">
    <w:name w:val="WW8Num7z7"/>
    <w:uiPriority w:val="99"/>
    <w:rsid w:val="007C3AE2"/>
  </w:style>
  <w:style w:type="character" w:customStyle="1" w:styleId="WW8Num7z8">
    <w:name w:val="WW8Num7z8"/>
    <w:uiPriority w:val="99"/>
    <w:rsid w:val="007C3AE2"/>
  </w:style>
  <w:style w:type="character" w:customStyle="1" w:styleId="WW8Num8z0">
    <w:name w:val="WW8Num8z0"/>
    <w:uiPriority w:val="99"/>
    <w:rsid w:val="007C3AE2"/>
    <w:rPr>
      <w:rFonts w:ascii="Arial" w:hAnsi="Arial" w:cs="Arial"/>
    </w:rPr>
  </w:style>
  <w:style w:type="character" w:customStyle="1" w:styleId="WW8Num8z1">
    <w:name w:val="WW8Num8z1"/>
    <w:uiPriority w:val="99"/>
    <w:rsid w:val="007C3AE2"/>
    <w:rPr>
      <w:rFonts w:ascii="Courier New" w:hAnsi="Courier New" w:cs="Courier New"/>
    </w:rPr>
  </w:style>
  <w:style w:type="character" w:customStyle="1" w:styleId="WW8Num8z2">
    <w:name w:val="WW8Num8z2"/>
    <w:uiPriority w:val="99"/>
    <w:rsid w:val="007C3AE2"/>
    <w:rPr>
      <w:rFonts w:ascii="Wingdings" w:hAnsi="Wingdings" w:cs="Wingdings"/>
    </w:rPr>
  </w:style>
  <w:style w:type="character" w:customStyle="1" w:styleId="WW8Num8z3">
    <w:name w:val="WW8Num8z3"/>
    <w:uiPriority w:val="99"/>
    <w:rsid w:val="007C3AE2"/>
    <w:rPr>
      <w:rFonts w:ascii="Symbol" w:hAnsi="Symbol" w:cs="Symbol"/>
    </w:rPr>
  </w:style>
  <w:style w:type="character" w:customStyle="1" w:styleId="WW8Num8z4">
    <w:name w:val="WW8Num8z4"/>
    <w:uiPriority w:val="99"/>
    <w:rsid w:val="007C3AE2"/>
  </w:style>
  <w:style w:type="character" w:customStyle="1" w:styleId="WW8Num8z5">
    <w:name w:val="WW8Num8z5"/>
    <w:uiPriority w:val="99"/>
    <w:rsid w:val="007C3AE2"/>
  </w:style>
  <w:style w:type="character" w:customStyle="1" w:styleId="WW8Num8z6">
    <w:name w:val="WW8Num8z6"/>
    <w:uiPriority w:val="99"/>
    <w:rsid w:val="007C3AE2"/>
  </w:style>
  <w:style w:type="character" w:customStyle="1" w:styleId="WW8Num8z7">
    <w:name w:val="WW8Num8z7"/>
    <w:uiPriority w:val="99"/>
    <w:rsid w:val="007C3AE2"/>
  </w:style>
  <w:style w:type="character" w:customStyle="1" w:styleId="WW8Num8z8">
    <w:name w:val="WW8Num8z8"/>
    <w:uiPriority w:val="99"/>
    <w:rsid w:val="007C3AE2"/>
  </w:style>
  <w:style w:type="character" w:customStyle="1" w:styleId="WW8Num9z0">
    <w:name w:val="WW8Num9z0"/>
    <w:uiPriority w:val="99"/>
    <w:rsid w:val="007C3AE2"/>
  </w:style>
  <w:style w:type="character" w:customStyle="1" w:styleId="WW8Num10z0">
    <w:name w:val="WW8Num10z0"/>
    <w:uiPriority w:val="99"/>
    <w:rsid w:val="007C3AE2"/>
    <w:rPr>
      <w:rFonts w:ascii="Arial" w:hAnsi="Arial" w:cs="Arial"/>
      <w:sz w:val="24"/>
      <w:szCs w:val="24"/>
    </w:rPr>
  </w:style>
  <w:style w:type="character" w:customStyle="1" w:styleId="WW8Num10z1">
    <w:name w:val="WW8Num10z1"/>
    <w:uiPriority w:val="99"/>
    <w:rsid w:val="007C3AE2"/>
  </w:style>
  <w:style w:type="character" w:customStyle="1" w:styleId="WW8Num10z2">
    <w:name w:val="WW8Num10z2"/>
    <w:uiPriority w:val="99"/>
    <w:rsid w:val="007C3AE2"/>
  </w:style>
  <w:style w:type="character" w:customStyle="1" w:styleId="WW8Num10z3">
    <w:name w:val="WW8Num10z3"/>
    <w:uiPriority w:val="99"/>
    <w:rsid w:val="007C3AE2"/>
  </w:style>
  <w:style w:type="character" w:customStyle="1" w:styleId="WW8Num10z4">
    <w:name w:val="WW8Num10z4"/>
    <w:uiPriority w:val="99"/>
    <w:rsid w:val="007C3AE2"/>
  </w:style>
  <w:style w:type="character" w:customStyle="1" w:styleId="WW8Num10z5">
    <w:name w:val="WW8Num10z5"/>
    <w:uiPriority w:val="99"/>
    <w:rsid w:val="007C3AE2"/>
  </w:style>
  <w:style w:type="character" w:customStyle="1" w:styleId="WW8Num10z6">
    <w:name w:val="WW8Num10z6"/>
    <w:uiPriority w:val="99"/>
    <w:rsid w:val="007C3AE2"/>
  </w:style>
  <w:style w:type="character" w:customStyle="1" w:styleId="WW8Num10z7">
    <w:name w:val="WW8Num10z7"/>
    <w:uiPriority w:val="99"/>
    <w:rsid w:val="007C3AE2"/>
  </w:style>
  <w:style w:type="character" w:customStyle="1" w:styleId="WW8Num10z8">
    <w:name w:val="WW8Num10z8"/>
    <w:uiPriority w:val="99"/>
    <w:rsid w:val="007C3AE2"/>
  </w:style>
  <w:style w:type="character" w:customStyle="1" w:styleId="WW8Num11z0">
    <w:name w:val="WW8Num11z0"/>
    <w:uiPriority w:val="99"/>
    <w:rsid w:val="007C3AE2"/>
    <w:rPr>
      <w:rFonts w:ascii="Times New Roman" w:hAnsi="Times New Roman" w:cs="Times New Roman"/>
      <w:b/>
      <w:bCs/>
      <w:color w:val="000000"/>
      <w:sz w:val="24"/>
      <w:szCs w:val="24"/>
    </w:rPr>
  </w:style>
  <w:style w:type="character" w:customStyle="1" w:styleId="WW8Num11z1">
    <w:name w:val="WW8Num11z1"/>
    <w:uiPriority w:val="99"/>
    <w:rsid w:val="007C3AE2"/>
    <w:rPr>
      <w:rFonts w:ascii="Courier New" w:hAnsi="Courier New" w:cs="Courier New"/>
    </w:rPr>
  </w:style>
  <w:style w:type="character" w:customStyle="1" w:styleId="WW8Num11z2">
    <w:name w:val="WW8Num11z2"/>
    <w:uiPriority w:val="99"/>
    <w:rsid w:val="007C3AE2"/>
    <w:rPr>
      <w:rFonts w:ascii="Wingdings" w:hAnsi="Wingdings" w:cs="Wingdings"/>
    </w:rPr>
  </w:style>
  <w:style w:type="character" w:customStyle="1" w:styleId="WW8Num11z3">
    <w:name w:val="WW8Num11z3"/>
    <w:uiPriority w:val="99"/>
    <w:rsid w:val="007C3AE2"/>
    <w:rPr>
      <w:rFonts w:ascii="Symbol" w:hAnsi="Symbol" w:cs="Symbol"/>
    </w:rPr>
  </w:style>
  <w:style w:type="character" w:customStyle="1" w:styleId="WW8Num12z0">
    <w:name w:val="WW8Num12z0"/>
    <w:uiPriority w:val="99"/>
    <w:rsid w:val="007C3AE2"/>
  </w:style>
  <w:style w:type="character" w:customStyle="1" w:styleId="WW8Num13z0">
    <w:name w:val="WW8Num13z0"/>
    <w:uiPriority w:val="99"/>
    <w:rsid w:val="007C3AE2"/>
    <w:rPr>
      <w:rFonts w:ascii="Arial" w:hAnsi="Arial" w:cs="Arial"/>
      <w:b/>
      <w:bCs/>
      <w:color w:val="667DD1"/>
    </w:rPr>
  </w:style>
  <w:style w:type="character" w:customStyle="1" w:styleId="WW8Num13z4">
    <w:name w:val="WW8Num13z4"/>
    <w:uiPriority w:val="99"/>
    <w:rsid w:val="007C3AE2"/>
  </w:style>
  <w:style w:type="character" w:customStyle="1" w:styleId="WW8Num14z0">
    <w:name w:val="WW8Num14z0"/>
    <w:uiPriority w:val="99"/>
    <w:rsid w:val="007C3AE2"/>
    <w:rPr>
      <w:rFonts w:ascii="Arial" w:hAnsi="Arial" w:cs="Arial"/>
      <w:b/>
      <w:bCs/>
      <w:color w:val="000000"/>
      <w:sz w:val="24"/>
      <w:szCs w:val="24"/>
      <w:lang w:eastAsia="es-ES"/>
    </w:rPr>
  </w:style>
  <w:style w:type="character" w:customStyle="1" w:styleId="WW8Num14z1">
    <w:name w:val="WW8Num14z1"/>
    <w:uiPriority w:val="99"/>
    <w:rsid w:val="007C3AE2"/>
  </w:style>
  <w:style w:type="character" w:customStyle="1" w:styleId="WW8Num14z2">
    <w:name w:val="WW8Num14z2"/>
    <w:uiPriority w:val="99"/>
    <w:rsid w:val="007C3AE2"/>
  </w:style>
  <w:style w:type="character" w:customStyle="1" w:styleId="WW8Num14z3">
    <w:name w:val="WW8Num14z3"/>
    <w:uiPriority w:val="99"/>
    <w:rsid w:val="007C3AE2"/>
  </w:style>
  <w:style w:type="character" w:customStyle="1" w:styleId="WW8Num14z4">
    <w:name w:val="WW8Num14z4"/>
    <w:uiPriority w:val="99"/>
    <w:rsid w:val="007C3AE2"/>
  </w:style>
  <w:style w:type="character" w:customStyle="1" w:styleId="WW8Num14z5">
    <w:name w:val="WW8Num14z5"/>
    <w:uiPriority w:val="99"/>
    <w:rsid w:val="007C3AE2"/>
  </w:style>
  <w:style w:type="character" w:customStyle="1" w:styleId="WW8Num14z6">
    <w:name w:val="WW8Num14z6"/>
    <w:uiPriority w:val="99"/>
    <w:rsid w:val="007C3AE2"/>
  </w:style>
  <w:style w:type="character" w:customStyle="1" w:styleId="WW8Num14z7">
    <w:name w:val="WW8Num14z7"/>
    <w:uiPriority w:val="99"/>
    <w:rsid w:val="007C3AE2"/>
  </w:style>
  <w:style w:type="character" w:customStyle="1" w:styleId="WW8Num14z8">
    <w:name w:val="WW8Num14z8"/>
    <w:uiPriority w:val="99"/>
    <w:rsid w:val="007C3AE2"/>
  </w:style>
  <w:style w:type="character" w:customStyle="1" w:styleId="WW8Num15z0">
    <w:name w:val="WW8Num15z0"/>
    <w:uiPriority w:val="99"/>
    <w:rsid w:val="007C3AE2"/>
    <w:rPr>
      <w:rFonts w:ascii="Wingdings" w:hAnsi="Wingdings" w:cs="Wingdings"/>
      <w:b/>
      <w:bCs/>
      <w:color w:val="000000"/>
      <w:sz w:val="16"/>
      <w:szCs w:val="16"/>
    </w:rPr>
  </w:style>
  <w:style w:type="character" w:customStyle="1" w:styleId="WW8Num15z1">
    <w:name w:val="WW8Num15z1"/>
    <w:uiPriority w:val="99"/>
    <w:rsid w:val="007C3AE2"/>
    <w:rPr>
      <w:rFonts w:ascii="Courier New" w:hAnsi="Courier New" w:cs="Courier New"/>
    </w:rPr>
  </w:style>
  <w:style w:type="character" w:customStyle="1" w:styleId="WW8Num15z2">
    <w:name w:val="WW8Num15z2"/>
    <w:uiPriority w:val="99"/>
    <w:rsid w:val="007C3AE2"/>
    <w:rPr>
      <w:rFonts w:ascii="Wingdings" w:hAnsi="Wingdings" w:cs="Wingdings"/>
    </w:rPr>
  </w:style>
  <w:style w:type="character" w:customStyle="1" w:styleId="WW8Num15z3">
    <w:name w:val="WW8Num15z3"/>
    <w:uiPriority w:val="99"/>
    <w:rsid w:val="007C3AE2"/>
    <w:rPr>
      <w:rFonts w:ascii="Symbol" w:hAnsi="Symbol" w:cs="Symbol"/>
    </w:rPr>
  </w:style>
  <w:style w:type="character" w:customStyle="1" w:styleId="WW8Num16z0">
    <w:name w:val="WW8Num16z0"/>
    <w:uiPriority w:val="99"/>
    <w:rsid w:val="007C3AE2"/>
    <w:rPr>
      <w:color w:val="000000"/>
      <w:spacing w:val="0"/>
      <w:kern w:val="0"/>
      <w:position w:val="0"/>
      <w:sz w:val="24"/>
      <w:szCs w:val="24"/>
      <w:u w:val="none"/>
      <w:vertAlign w:val="baseline"/>
    </w:rPr>
  </w:style>
  <w:style w:type="character" w:customStyle="1" w:styleId="WW8Num16z1">
    <w:name w:val="WW8Num16z1"/>
    <w:uiPriority w:val="99"/>
    <w:rsid w:val="007C3AE2"/>
    <w:rPr>
      <w:rFonts w:ascii="Courier New" w:hAnsi="Courier New" w:cs="Courier New"/>
    </w:rPr>
  </w:style>
  <w:style w:type="character" w:customStyle="1" w:styleId="WW8Num16z2">
    <w:name w:val="WW8Num16z2"/>
    <w:uiPriority w:val="99"/>
    <w:rsid w:val="007C3AE2"/>
    <w:rPr>
      <w:rFonts w:ascii="Wingdings" w:hAnsi="Wingdings" w:cs="Wingdings"/>
    </w:rPr>
  </w:style>
  <w:style w:type="character" w:customStyle="1" w:styleId="WW8Num16z3">
    <w:name w:val="WW8Num16z3"/>
    <w:uiPriority w:val="99"/>
    <w:rsid w:val="007C3AE2"/>
    <w:rPr>
      <w:rFonts w:ascii="Symbol" w:hAnsi="Symbol" w:cs="Symbol"/>
    </w:rPr>
  </w:style>
  <w:style w:type="character" w:customStyle="1" w:styleId="WW8Num17z0">
    <w:name w:val="WW8Num17z0"/>
    <w:uiPriority w:val="99"/>
    <w:rsid w:val="007C3AE2"/>
  </w:style>
  <w:style w:type="character" w:customStyle="1" w:styleId="WW8Num18z0">
    <w:name w:val="WW8Num18z0"/>
    <w:uiPriority w:val="99"/>
    <w:rsid w:val="007C3AE2"/>
  </w:style>
  <w:style w:type="character" w:customStyle="1" w:styleId="WW8Num19z0">
    <w:name w:val="WW8Num19z0"/>
    <w:uiPriority w:val="99"/>
    <w:rsid w:val="007C3AE2"/>
    <w:rPr>
      <w:rFonts w:ascii="GillSans" w:hAnsi="GillSans" w:cs="GillSans"/>
      <w:color w:val="000000"/>
      <w:sz w:val="20"/>
      <w:szCs w:val="20"/>
    </w:rPr>
  </w:style>
  <w:style w:type="character" w:customStyle="1" w:styleId="WW8Num19z1">
    <w:name w:val="WW8Num19z1"/>
    <w:uiPriority w:val="99"/>
    <w:rsid w:val="007C3AE2"/>
    <w:rPr>
      <w:rFonts w:ascii="Courier New" w:hAnsi="Courier New" w:cs="Courier New"/>
    </w:rPr>
  </w:style>
  <w:style w:type="character" w:customStyle="1" w:styleId="WW8Num19z2">
    <w:name w:val="WW8Num19z2"/>
    <w:uiPriority w:val="99"/>
    <w:rsid w:val="007C3AE2"/>
    <w:rPr>
      <w:rFonts w:ascii="Wingdings" w:hAnsi="Wingdings" w:cs="Wingdings"/>
    </w:rPr>
  </w:style>
  <w:style w:type="character" w:customStyle="1" w:styleId="WW8Num19z3">
    <w:name w:val="WW8Num19z3"/>
    <w:uiPriority w:val="99"/>
    <w:rsid w:val="007C3AE2"/>
    <w:rPr>
      <w:rFonts w:ascii="Symbol" w:hAnsi="Symbol" w:cs="Symbol"/>
    </w:rPr>
  </w:style>
  <w:style w:type="character" w:customStyle="1" w:styleId="WW8Num20z0">
    <w:name w:val="WW8Num20z0"/>
    <w:uiPriority w:val="99"/>
    <w:rsid w:val="007C3AE2"/>
    <w:rPr>
      <w:rFonts w:ascii="Symbol" w:hAnsi="Symbol" w:cs="Symbol"/>
    </w:rPr>
  </w:style>
  <w:style w:type="character" w:customStyle="1" w:styleId="WW8Num20z1">
    <w:name w:val="WW8Num20z1"/>
    <w:uiPriority w:val="99"/>
    <w:rsid w:val="007C3AE2"/>
    <w:rPr>
      <w:rFonts w:ascii="Courier New" w:hAnsi="Courier New" w:cs="Courier New"/>
    </w:rPr>
  </w:style>
  <w:style w:type="character" w:customStyle="1" w:styleId="WW8Num20z2">
    <w:name w:val="WW8Num20z2"/>
    <w:uiPriority w:val="99"/>
    <w:rsid w:val="007C3AE2"/>
    <w:rPr>
      <w:rFonts w:ascii="Wingdings" w:hAnsi="Wingdings" w:cs="Wingdings"/>
    </w:rPr>
  </w:style>
  <w:style w:type="character" w:customStyle="1" w:styleId="WW8Num21z0">
    <w:name w:val="WW8Num21z0"/>
    <w:uiPriority w:val="99"/>
    <w:rsid w:val="007C3AE2"/>
    <w:rPr>
      <w:rFonts w:ascii="Wingdings" w:hAnsi="Wingdings" w:cs="Wingdings"/>
      <w:sz w:val="24"/>
      <w:szCs w:val="24"/>
    </w:rPr>
  </w:style>
  <w:style w:type="character" w:customStyle="1" w:styleId="WW8Num21z1">
    <w:name w:val="WW8Num21z1"/>
    <w:uiPriority w:val="99"/>
    <w:rsid w:val="007C3AE2"/>
    <w:rPr>
      <w:rFonts w:ascii="Courier New" w:hAnsi="Courier New" w:cs="Courier New"/>
    </w:rPr>
  </w:style>
  <w:style w:type="character" w:customStyle="1" w:styleId="WW8Num21z2">
    <w:name w:val="WW8Num21z2"/>
    <w:uiPriority w:val="99"/>
    <w:rsid w:val="007C3AE2"/>
    <w:rPr>
      <w:rFonts w:ascii="Wingdings" w:hAnsi="Wingdings" w:cs="Wingdings"/>
    </w:rPr>
  </w:style>
  <w:style w:type="character" w:customStyle="1" w:styleId="WW8Num21z3">
    <w:name w:val="WW8Num21z3"/>
    <w:uiPriority w:val="99"/>
    <w:rsid w:val="007C3AE2"/>
    <w:rPr>
      <w:rFonts w:ascii="Symbol" w:hAnsi="Symbol" w:cs="Symbol"/>
    </w:rPr>
  </w:style>
  <w:style w:type="character" w:customStyle="1" w:styleId="WW8Num22z0">
    <w:name w:val="WW8Num22z0"/>
    <w:uiPriority w:val="99"/>
    <w:rsid w:val="007C3AE2"/>
  </w:style>
  <w:style w:type="character" w:customStyle="1" w:styleId="WW8Num23z0">
    <w:name w:val="WW8Num23z0"/>
    <w:uiPriority w:val="99"/>
    <w:rsid w:val="007C3AE2"/>
  </w:style>
  <w:style w:type="character" w:customStyle="1" w:styleId="WW8Num24z0">
    <w:name w:val="WW8Num24z0"/>
    <w:uiPriority w:val="99"/>
    <w:rsid w:val="007C3AE2"/>
    <w:rPr>
      <w:rFonts w:ascii="Arial Narrow" w:hAnsi="Arial Narrow" w:cs="Arial Narrow"/>
    </w:rPr>
  </w:style>
  <w:style w:type="character" w:customStyle="1" w:styleId="WW8Num24z1">
    <w:name w:val="WW8Num24z1"/>
    <w:uiPriority w:val="99"/>
    <w:rsid w:val="007C3AE2"/>
  </w:style>
  <w:style w:type="character" w:customStyle="1" w:styleId="WW8Num25z0">
    <w:name w:val="WW8Num25z0"/>
    <w:uiPriority w:val="99"/>
    <w:rsid w:val="007C3AE2"/>
    <w:rPr>
      <w:rFonts w:ascii="Wingdings" w:hAnsi="Wingdings" w:cs="Wingdings"/>
      <w:color w:val="667DD1"/>
      <w:sz w:val="24"/>
      <w:szCs w:val="24"/>
    </w:rPr>
  </w:style>
  <w:style w:type="character" w:customStyle="1" w:styleId="WW8Num25z1">
    <w:name w:val="WW8Num25z1"/>
    <w:uiPriority w:val="99"/>
    <w:rsid w:val="007C3AE2"/>
    <w:rPr>
      <w:rFonts w:ascii="Courier New" w:hAnsi="Courier New" w:cs="Courier New"/>
    </w:rPr>
  </w:style>
  <w:style w:type="character" w:customStyle="1" w:styleId="WW8Num25z2">
    <w:name w:val="WW8Num25z2"/>
    <w:uiPriority w:val="99"/>
    <w:rsid w:val="007C3AE2"/>
    <w:rPr>
      <w:rFonts w:ascii="Wingdings" w:hAnsi="Wingdings" w:cs="Wingdings"/>
    </w:rPr>
  </w:style>
  <w:style w:type="character" w:customStyle="1" w:styleId="WW8Num25z3">
    <w:name w:val="WW8Num25z3"/>
    <w:uiPriority w:val="99"/>
    <w:rsid w:val="007C3AE2"/>
    <w:rPr>
      <w:rFonts w:ascii="Symbol" w:hAnsi="Symbol" w:cs="Symbol"/>
    </w:rPr>
  </w:style>
  <w:style w:type="character" w:customStyle="1" w:styleId="WW8Num26z0">
    <w:name w:val="WW8Num26z0"/>
    <w:uiPriority w:val="99"/>
    <w:rsid w:val="007C3AE2"/>
  </w:style>
  <w:style w:type="character" w:customStyle="1" w:styleId="WW8Num27z0">
    <w:name w:val="WW8Num27z0"/>
    <w:uiPriority w:val="99"/>
    <w:rsid w:val="007C3AE2"/>
    <w:rPr>
      <w:rFonts w:ascii="Arial Narrow" w:hAnsi="Arial Narrow" w:cs="Arial Narrow"/>
      <w:b/>
      <w:bCs/>
      <w:color w:val="667DD1"/>
      <w:sz w:val="28"/>
      <w:szCs w:val="28"/>
    </w:rPr>
  </w:style>
  <w:style w:type="character" w:customStyle="1" w:styleId="WW8Num27z1">
    <w:name w:val="WW8Num27z1"/>
    <w:uiPriority w:val="99"/>
    <w:rsid w:val="007C3AE2"/>
  </w:style>
  <w:style w:type="character" w:customStyle="1" w:styleId="WW8Num28z0">
    <w:name w:val="WW8Num28z0"/>
    <w:uiPriority w:val="99"/>
    <w:rsid w:val="007C3AE2"/>
  </w:style>
  <w:style w:type="character" w:customStyle="1" w:styleId="WW8Num29z0">
    <w:name w:val="WW8Num29z0"/>
    <w:uiPriority w:val="99"/>
    <w:rsid w:val="007C3AE2"/>
    <w:rPr>
      <w:rFonts w:ascii="Wingdings" w:hAnsi="Wingdings" w:cs="Wingdings"/>
      <w:b/>
      <w:bCs/>
      <w:color w:val="auto"/>
      <w:sz w:val="48"/>
      <w:szCs w:val="48"/>
    </w:rPr>
  </w:style>
  <w:style w:type="character" w:customStyle="1" w:styleId="WW8Num29z1">
    <w:name w:val="WW8Num29z1"/>
    <w:uiPriority w:val="99"/>
    <w:rsid w:val="007C3AE2"/>
    <w:rPr>
      <w:rFonts w:ascii="Courier New" w:hAnsi="Courier New" w:cs="Courier New"/>
    </w:rPr>
  </w:style>
  <w:style w:type="character" w:customStyle="1" w:styleId="WW8Num29z2">
    <w:name w:val="WW8Num29z2"/>
    <w:uiPriority w:val="99"/>
    <w:rsid w:val="007C3AE2"/>
    <w:rPr>
      <w:rFonts w:ascii="Wingdings" w:hAnsi="Wingdings" w:cs="Wingdings"/>
    </w:rPr>
  </w:style>
  <w:style w:type="character" w:customStyle="1" w:styleId="WW8Num29z3">
    <w:name w:val="WW8Num29z3"/>
    <w:uiPriority w:val="99"/>
    <w:rsid w:val="007C3AE2"/>
    <w:rPr>
      <w:rFonts w:ascii="Symbol" w:hAnsi="Symbol" w:cs="Symbol"/>
    </w:rPr>
  </w:style>
  <w:style w:type="character" w:customStyle="1" w:styleId="WW8Num30z0">
    <w:name w:val="WW8Num30z0"/>
    <w:uiPriority w:val="99"/>
    <w:rsid w:val="007C3AE2"/>
  </w:style>
  <w:style w:type="character" w:customStyle="1" w:styleId="WW8Num30z1">
    <w:name w:val="WW8Num30z1"/>
    <w:uiPriority w:val="99"/>
    <w:rsid w:val="007C3AE2"/>
  </w:style>
  <w:style w:type="character" w:customStyle="1" w:styleId="WW8Num30z2">
    <w:name w:val="WW8Num30z2"/>
    <w:uiPriority w:val="99"/>
    <w:rsid w:val="007C3AE2"/>
  </w:style>
  <w:style w:type="character" w:customStyle="1" w:styleId="WW8Num30z3">
    <w:name w:val="WW8Num30z3"/>
    <w:uiPriority w:val="99"/>
    <w:rsid w:val="007C3AE2"/>
  </w:style>
  <w:style w:type="character" w:customStyle="1" w:styleId="WW8Num30z4">
    <w:name w:val="WW8Num30z4"/>
    <w:uiPriority w:val="99"/>
    <w:rsid w:val="007C3AE2"/>
  </w:style>
  <w:style w:type="character" w:customStyle="1" w:styleId="WW8Num30z5">
    <w:name w:val="WW8Num30z5"/>
    <w:uiPriority w:val="99"/>
    <w:rsid w:val="007C3AE2"/>
  </w:style>
  <w:style w:type="character" w:customStyle="1" w:styleId="WW8Num30z6">
    <w:name w:val="WW8Num30z6"/>
    <w:uiPriority w:val="99"/>
    <w:rsid w:val="007C3AE2"/>
  </w:style>
  <w:style w:type="character" w:customStyle="1" w:styleId="WW8Num30z7">
    <w:name w:val="WW8Num30z7"/>
    <w:uiPriority w:val="99"/>
    <w:rsid w:val="007C3AE2"/>
  </w:style>
  <w:style w:type="character" w:customStyle="1" w:styleId="WW8Num30z8">
    <w:name w:val="WW8Num30z8"/>
    <w:uiPriority w:val="99"/>
    <w:rsid w:val="007C3AE2"/>
  </w:style>
  <w:style w:type="character" w:customStyle="1" w:styleId="WW8Num31z0">
    <w:name w:val="WW8Num31z0"/>
    <w:uiPriority w:val="99"/>
    <w:rsid w:val="007C3AE2"/>
    <w:rPr>
      <w:rFonts w:ascii="Times New Roman" w:hAnsi="Times New Roman" w:cs="Times New Roman"/>
      <w:color w:val="000000"/>
      <w:sz w:val="24"/>
      <w:szCs w:val="24"/>
    </w:rPr>
  </w:style>
  <w:style w:type="character" w:customStyle="1" w:styleId="WW8Num31z1">
    <w:name w:val="WW8Num31z1"/>
    <w:uiPriority w:val="99"/>
    <w:rsid w:val="007C3AE2"/>
    <w:rPr>
      <w:rFonts w:ascii="Courier New" w:hAnsi="Courier New" w:cs="Courier New"/>
    </w:rPr>
  </w:style>
  <w:style w:type="character" w:customStyle="1" w:styleId="WW8Num31z2">
    <w:name w:val="WW8Num31z2"/>
    <w:uiPriority w:val="99"/>
    <w:rsid w:val="007C3AE2"/>
    <w:rPr>
      <w:rFonts w:ascii="Wingdings" w:hAnsi="Wingdings" w:cs="Wingdings"/>
    </w:rPr>
  </w:style>
  <w:style w:type="character" w:customStyle="1" w:styleId="WW8Num31z3">
    <w:name w:val="WW8Num31z3"/>
    <w:uiPriority w:val="99"/>
    <w:rsid w:val="007C3AE2"/>
    <w:rPr>
      <w:rFonts w:ascii="Symbol" w:hAnsi="Symbol" w:cs="Symbol"/>
    </w:rPr>
  </w:style>
  <w:style w:type="character" w:customStyle="1" w:styleId="WW8Num32z0">
    <w:name w:val="WW8Num32z0"/>
    <w:uiPriority w:val="99"/>
    <w:rsid w:val="007C3AE2"/>
    <w:rPr>
      <w:rFonts w:ascii="Wingdings" w:hAnsi="Wingdings" w:cs="Wingdings"/>
      <w:b/>
      <w:bCs/>
      <w:color w:val="FF0000"/>
      <w:sz w:val="16"/>
      <w:szCs w:val="16"/>
    </w:rPr>
  </w:style>
  <w:style w:type="character" w:customStyle="1" w:styleId="WW8Num32z1">
    <w:name w:val="WW8Num32z1"/>
    <w:uiPriority w:val="99"/>
    <w:rsid w:val="007C3AE2"/>
    <w:rPr>
      <w:rFonts w:ascii="Courier New" w:hAnsi="Courier New" w:cs="Courier New"/>
    </w:rPr>
  </w:style>
  <w:style w:type="character" w:customStyle="1" w:styleId="WW8Num32z2">
    <w:name w:val="WW8Num32z2"/>
    <w:uiPriority w:val="99"/>
    <w:rsid w:val="007C3AE2"/>
    <w:rPr>
      <w:rFonts w:ascii="Wingdings" w:hAnsi="Wingdings" w:cs="Wingdings"/>
    </w:rPr>
  </w:style>
  <w:style w:type="character" w:customStyle="1" w:styleId="WW8Num32z3">
    <w:name w:val="WW8Num32z3"/>
    <w:uiPriority w:val="99"/>
    <w:rsid w:val="007C3AE2"/>
    <w:rPr>
      <w:rFonts w:ascii="Symbol" w:hAnsi="Symbol" w:cs="Symbol"/>
    </w:rPr>
  </w:style>
  <w:style w:type="character" w:customStyle="1" w:styleId="WW8Num33z0">
    <w:name w:val="WW8Num33z0"/>
    <w:uiPriority w:val="99"/>
    <w:rsid w:val="007C3AE2"/>
    <w:rPr>
      <w:rFonts w:ascii="Wingdings" w:hAnsi="Wingdings" w:cs="Wingdings"/>
      <w:color w:val="FF0000"/>
      <w:sz w:val="40"/>
      <w:szCs w:val="40"/>
    </w:rPr>
  </w:style>
  <w:style w:type="character" w:customStyle="1" w:styleId="WW8Num33z1">
    <w:name w:val="WW8Num33z1"/>
    <w:uiPriority w:val="99"/>
    <w:rsid w:val="007C3AE2"/>
    <w:rPr>
      <w:rFonts w:ascii="Wingdings" w:hAnsi="Wingdings" w:cs="Wingdings"/>
    </w:rPr>
  </w:style>
  <w:style w:type="character" w:customStyle="1" w:styleId="WW8Num33z3">
    <w:name w:val="WW8Num33z3"/>
    <w:uiPriority w:val="99"/>
    <w:rsid w:val="007C3AE2"/>
    <w:rPr>
      <w:rFonts w:ascii="Symbol" w:hAnsi="Symbol" w:cs="Symbol"/>
    </w:rPr>
  </w:style>
  <w:style w:type="character" w:customStyle="1" w:styleId="WW8Num33z4">
    <w:name w:val="WW8Num33z4"/>
    <w:uiPriority w:val="99"/>
    <w:rsid w:val="007C3AE2"/>
    <w:rPr>
      <w:rFonts w:ascii="Courier New" w:hAnsi="Courier New" w:cs="Courier New"/>
    </w:rPr>
  </w:style>
  <w:style w:type="character" w:customStyle="1" w:styleId="WW8Num34z0">
    <w:name w:val="WW8Num34z0"/>
    <w:uiPriority w:val="99"/>
    <w:rsid w:val="007C3AE2"/>
    <w:rPr>
      <w:rFonts w:ascii="Wingdings" w:hAnsi="Wingdings" w:cs="Wingdings"/>
      <w:b/>
      <w:bCs/>
      <w:color w:val="667DD1"/>
      <w:sz w:val="48"/>
      <w:szCs w:val="48"/>
    </w:rPr>
  </w:style>
  <w:style w:type="character" w:customStyle="1" w:styleId="WW8Num34z1">
    <w:name w:val="WW8Num34z1"/>
    <w:uiPriority w:val="99"/>
    <w:rsid w:val="007C3AE2"/>
  </w:style>
  <w:style w:type="character" w:customStyle="1" w:styleId="WW8Num35z0">
    <w:name w:val="WW8Num35z0"/>
    <w:uiPriority w:val="99"/>
    <w:rsid w:val="007C3AE2"/>
    <w:rPr>
      <w:rFonts w:ascii="Wingdings" w:hAnsi="Wingdings" w:cs="Wingdings"/>
      <w:b/>
      <w:bCs/>
      <w:color w:val="0000FF"/>
      <w:sz w:val="40"/>
      <w:szCs w:val="40"/>
    </w:rPr>
  </w:style>
  <w:style w:type="character" w:customStyle="1" w:styleId="WW8Num35z1">
    <w:name w:val="WW8Num35z1"/>
    <w:uiPriority w:val="99"/>
    <w:rsid w:val="007C3AE2"/>
    <w:rPr>
      <w:rFonts w:ascii="Courier New" w:hAnsi="Courier New" w:cs="Courier New"/>
    </w:rPr>
  </w:style>
  <w:style w:type="character" w:customStyle="1" w:styleId="WW8Num35z2">
    <w:name w:val="WW8Num35z2"/>
    <w:uiPriority w:val="99"/>
    <w:rsid w:val="007C3AE2"/>
    <w:rPr>
      <w:rFonts w:ascii="Wingdings" w:hAnsi="Wingdings" w:cs="Wingdings"/>
    </w:rPr>
  </w:style>
  <w:style w:type="character" w:customStyle="1" w:styleId="WW8Num35z3">
    <w:name w:val="WW8Num35z3"/>
    <w:uiPriority w:val="99"/>
    <w:rsid w:val="007C3AE2"/>
    <w:rPr>
      <w:rFonts w:ascii="Symbol" w:hAnsi="Symbol" w:cs="Symbol"/>
    </w:rPr>
  </w:style>
  <w:style w:type="character" w:customStyle="1" w:styleId="WW8Num36z0">
    <w:name w:val="WW8Num36z0"/>
    <w:uiPriority w:val="99"/>
    <w:rsid w:val="007C3AE2"/>
    <w:rPr>
      <w:rFonts w:ascii="Wingdings" w:hAnsi="Wingdings" w:cs="Wingdings"/>
      <w:sz w:val="24"/>
      <w:szCs w:val="24"/>
    </w:rPr>
  </w:style>
  <w:style w:type="character" w:customStyle="1" w:styleId="WW8Num36z1">
    <w:name w:val="WW8Num36z1"/>
    <w:uiPriority w:val="99"/>
    <w:rsid w:val="007C3AE2"/>
    <w:rPr>
      <w:rFonts w:ascii="Courier New" w:hAnsi="Courier New" w:cs="Courier New"/>
    </w:rPr>
  </w:style>
  <w:style w:type="character" w:customStyle="1" w:styleId="WW8Num36z2">
    <w:name w:val="WW8Num36z2"/>
    <w:uiPriority w:val="99"/>
    <w:rsid w:val="007C3AE2"/>
    <w:rPr>
      <w:rFonts w:ascii="Wingdings" w:hAnsi="Wingdings" w:cs="Wingdings"/>
    </w:rPr>
  </w:style>
  <w:style w:type="character" w:customStyle="1" w:styleId="WW8Num36z3">
    <w:name w:val="WW8Num36z3"/>
    <w:uiPriority w:val="99"/>
    <w:rsid w:val="007C3AE2"/>
    <w:rPr>
      <w:rFonts w:ascii="Symbol" w:hAnsi="Symbol" w:cs="Symbol"/>
    </w:rPr>
  </w:style>
  <w:style w:type="character" w:customStyle="1" w:styleId="WW8Num37z0">
    <w:name w:val="WW8Num37z0"/>
    <w:uiPriority w:val="99"/>
    <w:rsid w:val="007C3AE2"/>
  </w:style>
  <w:style w:type="character" w:customStyle="1" w:styleId="WW8Num37z1">
    <w:name w:val="WW8Num37z1"/>
    <w:uiPriority w:val="99"/>
    <w:rsid w:val="007C3AE2"/>
  </w:style>
  <w:style w:type="character" w:customStyle="1" w:styleId="WW8Num37z2">
    <w:name w:val="WW8Num37z2"/>
    <w:uiPriority w:val="99"/>
    <w:rsid w:val="007C3AE2"/>
  </w:style>
  <w:style w:type="character" w:customStyle="1" w:styleId="WW8Num37z3">
    <w:name w:val="WW8Num37z3"/>
    <w:uiPriority w:val="99"/>
    <w:rsid w:val="007C3AE2"/>
  </w:style>
  <w:style w:type="character" w:customStyle="1" w:styleId="WW8Num37z4">
    <w:name w:val="WW8Num37z4"/>
    <w:uiPriority w:val="99"/>
    <w:rsid w:val="007C3AE2"/>
  </w:style>
  <w:style w:type="character" w:customStyle="1" w:styleId="WW8Num37z5">
    <w:name w:val="WW8Num37z5"/>
    <w:uiPriority w:val="99"/>
    <w:rsid w:val="007C3AE2"/>
  </w:style>
  <w:style w:type="character" w:customStyle="1" w:styleId="WW8Num37z6">
    <w:name w:val="WW8Num37z6"/>
    <w:uiPriority w:val="99"/>
    <w:rsid w:val="007C3AE2"/>
  </w:style>
  <w:style w:type="character" w:customStyle="1" w:styleId="WW8Num37z7">
    <w:name w:val="WW8Num37z7"/>
    <w:uiPriority w:val="99"/>
    <w:rsid w:val="007C3AE2"/>
  </w:style>
  <w:style w:type="character" w:customStyle="1" w:styleId="WW8Num37z8">
    <w:name w:val="WW8Num37z8"/>
    <w:uiPriority w:val="99"/>
    <w:rsid w:val="007C3AE2"/>
  </w:style>
  <w:style w:type="character" w:customStyle="1" w:styleId="WW8Num38z0">
    <w:name w:val="WW8Num38z0"/>
    <w:uiPriority w:val="99"/>
    <w:rsid w:val="007C3AE2"/>
  </w:style>
  <w:style w:type="character" w:customStyle="1" w:styleId="WW8Num38z1">
    <w:name w:val="WW8Num38z1"/>
    <w:uiPriority w:val="99"/>
    <w:rsid w:val="007C3AE2"/>
  </w:style>
  <w:style w:type="character" w:customStyle="1" w:styleId="WW8Num38z2">
    <w:name w:val="WW8Num38z2"/>
    <w:uiPriority w:val="99"/>
    <w:rsid w:val="007C3AE2"/>
  </w:style>
  <w:style w:type="character" w:customStyle="1" w:styleId="WW8Num38z3">
    <w:name w:val="WW8Num38z3"/>
    <w:uiPriority w:val="99"/>
    <w:rsid w:val="007C3AE2"/>
  </w:style>
  <w:style w:type="character" w:customStyle="1" w:styleId="WW8Num38z4">
    <w:name w:val="WW8Num38z4"/>
    <w:uiPriority w:val="99"/>
    <w:rsid w:val="007C3AE2"/>
  </w:style>
  <w:style w:type="character" w:customStyle="1" w:styleId="WW8Num38z5">
    <w:name w:val="WW8Num38z5"/>
    <w:uiPriority w:val="99"/>
    <w:rsid w:val="007C3AE2"/>
  </w:style>
  <w:style w:type="character" w:customStyle="1" w:styleId="WW8Num38z6">
    <w:name w:val="WW8Num38z6"/>
    <w:uiPriority w:val="99"/>
    <w:rsid w:val="007C3AE2"/>
  </w:style>
  <w:style w:type="character" w:customStyle="1" w:styleId="WW8Num38z7">
    <w:name w:val="WW8Num38z7"/>
    <w:uiPriority w:val="99"/>
    <w:rsid w:val="007C3AE2"/>
  </w:style>
  <w:style w:type="character" w:customStyle="1" w:styleId="WW8Num38z8">
    <w:name w:val="WW8Num38z8"/>
    <w:uiPriority w:val="99"/>
    <w:rsid w:val="007C3AE2"/>
  </w:style>
  <w:style w:type="character" w:customStyle="1" w:styleId="WW8Num39z0">
    <w:name w:val="WW8Num39z0"/>
    <w:uiPriority w:val="99"/>
    <w:rsid w:val="007C3AE2"/>
    <w:rPr>
      <w:rFonts w:ascii="Symbol" w:hAnsi="Symbol" w:cs="Symbol"/>
    </w:rPr>
  </w:style>
  <w:style w:type="character" w:customStyle="1" w:styleId="WW8Num39z1">
    <w:name w:val="WW8Num39z1"/>
    <w:uiPriority w:val="99"/>
    <w:rsid w:val="007C3AE2"/>
    <w:rPr>
      <w:rFonts w:ascii="Courier New" w:hAnsi="Courier New" w:cs="Courier New"/>
    </w:rPr>
  </w:style>
  <w:style w:type="character" w:customStyle="1" w:styleId="WW8Num39z2">
    <w:name w:val="WW8Num39z2"/>
    <w:uiPriority w:val="99"/>
    <w:rsid w:val="007C3AE2"/>
    <w:rPr>
      <w:rFonts w:ascii="Wingdings" w:hAnsi="Wingdings" w:cs="Wingdings"/>
    </w:rPr>
  </w:style>
  <w:style w:type="character" w:customStyle="1" w:styleId="WW8Num39z3">
    <w:name w:val="WW8Num39z3"/>
    <w:uiPriority w:val="99"/>
    <w:rsid w:val="007C3AE2"/>
    <w:rPr>
      <w:rFonts w:ascii="Symbol" w:hAnsi="Symbol" w:cs="Symbol"/>
    </w:rPr>
  </w:style>
  <w:style w:type="character" w:customStyle="1" w:styleId="EncabezadoCar">
    <w:name w:val="Encabezado Car"/>
    <w:basedOn w:val="DefaultParagraphFont"/>
    <w:uiPriority w:val="99"/>
    <w:rsid w:val="007C3AE2"/>
  </w:style>
  <w:style w:type="character" w:customStyle="1" w:styleId="PiedepginaCar">
    <w:name w:val="Pie de página Car"/>
    <w:basedOn w:val="DefaultParagraphFont"/>
    <w:uiPriority w:val="99"/>
    <w:rsid w:val="007C3AE2"/>
  </w:style>
  <w:style w:type="character" w:customStyle="1" w:styleId="MapadeldocumentoCar">
    <w:name w:val="Mapa del documento Car"/>
    <w:uiPriority w:val="99"/>
    <w:rsid w:val="007C3AE2"/>
    <w:rPr>
      <w:rFonts w:ascii="Tahoma" w:hAnsi="Tahoma" w:cs="Tahoma"/>
      <w:sz w:val="16"/>
      <w:szCs w:val="16"/>
    </w:rPr>
  </w:style>
  <w:style w:type="character" w:customStyle="1" w:styleId="Ttulo1Car">
    <w:name w:val="Título 1 Car"/>
    <w:uiPriority w:val="99"/>
    <w:rsid w:val="007C3AE2"/>
    <w:rPr>
      <w:rFonts w:ascii="Times New Roman" w:hAnsi="Times New Roman" w:cs="Times New Roman"/>
      <w:b/>
      <w:bCs/>
      <w:caps/>
      <w:kern w:val="2"/>
      <w:sz w:val="32"/>
      <w:szCs w:val="32"/>
    </w:rPr>
  </w:style>
  <w:style w:type="character" w:customStyle="1" w:styleId="Ttulo2Car">
    <w:name w:val="Título 2 Car"/>
    <w:uiPriority w:val="99"/>
    <w:rsid w:val="007C3AE2"/>
    <w:rPr>
      <w:rFonts w:ascii="Arial" w:hAnsi="Arial" w:cs="Arial"/>
      <w:b/>
      <w:bCs/>
      <w:caps/>
      <w:sz w:val="24"/>
      <w:szCs w:val="24"/>
      <w:u w:val="single"/>
      <w:lang w:val="es-ES"/>
    </w:rPr>
  </w:style>
  <w:style w:type="character" w:customStyle="1" w:styleId="Ttulo3Car">
    <w:name w:val="Título 3 Car"/>
    <w:uiPriority w:val="99"/>
    <w:rsid w:val="007C3AE2"/>
    <w:rPr>
      <w:rFonts w:ascii="Arial" w:hAnsi="Arial" w:cs="Arial"/>
      <w:b/>
      <w:bCs/>
      <w:sz w:val="24"/>
      <w:szCs w:val="24"/>
      <w:u w:val="single"/>
    </w:rPr>
  </w:style>
  <w:style w:type="character" w:customStyle="1" w:styleId="Ttulo4Car">
    <w:name w:val="Título 4 Car"/>
    <w:uiPriority w:val="99"/>
    <w:rsid w:val="007C3AE2"/>
    <w:rPr>
      <w:rFonts w:ascii="Arial" w:hAnsi="Arial" w:cs="Arial"/>
      <w:b/>
      <w:bCs/>
      <w:sz w:val="24"/>
      <w:szCs w:val="24"/>
      <w:u w:val="single"/>
    </w:rPr>
  </w:style>
  <w:style w:type="character" w:customStyle="1" w:styleId="Ttulo5Car">
    <w:name w:val="Título 5 Car"/>
    <w:uiPriority w:val="99"/>
    <w:rsid w:val="007C3AE2"/>
    <w:rPr>
      <w:rFonts w:ascii="Arial" w:hAnsi="Arial" w:cs="Arial"/>
      <w:b/>
      <w:bCs/>
      <w:sz w:val="24"/>
      <w:szCs w:val="24"/>
      <w:u w:val="single"/>
    </w:rPr>
  </w:style>
  <w:style w:type="character" w:customStyle="1" w:styleId="Ttulo6Car">
    <w:name w:val="Título 6 Car"/>
    <w:uiPriority w:val="99"/>
    <w:rsid w:val="007C3AE2"/>
    <w:rPr>
      <w:rFonts w:ascii="Times New Roman" w:hAnsi="Times New Roman" w:cs="Times New Roman"/>
      <w:i/>
      <w:iCs/>
      <w:sz w:val="24"/>
      <w:szCs w:val="24"/>
    </w:rPr>
  </w:style>
  <w:style w:type="character" w:customStyle="1" w:styleId="Ttulo7Car">
    <w:name w:val="Título 7 Car"/>
    <w:uiPriority w:val="99"/>
    <w:rsid w:val="007C3AE2"/>
    <w:rPr>
      <w:rFonts w:ascii="Arial" w:hAnsi="Arial" w:cs="Arial"/>
      <w:sz w:val="24"/>
      <w:szCs w:val="24"/>
    </w:rPr>
  </w:style>
  <w:style w:type="character" w:customStyle="1" w:styleId="Ttulo8Car">
    <w:name w:val="Título 8 Car"/>
    <w:uiPriority w:val="99"/>
    <w:rsid w:val="007C3AE2"/>
    <w:rPr>
      <w:rFonts w:ascii="Arial" w:hAnsi="Arial" w:cs="Arial"/>
      <w:i/>
      <w:iCs/>
      <w:sz w:val="24"/>
      <w:szCs w:val="24"/>
    </w:rPr>
  </w:style>
  <w:style w:type="character" w:customStyle="1" w:styleId="Ttulo9Car">
    <w:name w:val="Título 9 Car"/>
    <w:uiPriority w:val="99"/>
    <w:rsid w:val="007C3AE2"/>
    <w:rPr>
      <w:rFonts w:ascii="Arial" w:hAnsi="Arial" w:cs="Arial"/>
      <w:i/>
      <w:iCs/>
      <w:sz w:val="18"/>
      <w:szCs w:val="18"/>
    </w:rPr>
  </w:style>
  <w:style w:type="character" w:customStyle="1" w:styleId="WW8Num1z1">
    <w:name w:val="WW8Num1z1"/>
    <w:uiPriority w:val="99"/>
    <w:rsid w:val="007C3AE2"/>
  </w:style>
  <w:style w:type="character" w:customStyle="1" w:styleId="WW8Num1z2">
    <w:name w:val="WW8Num1z2"/>
    <w:uiPriority w:val="99"/>
    <w:rsid w:val="007C3AE2"/>
  </w:style>
  <w:style w:type="character" w:customStyle="1" w:styleId="WW8Num1z3">
    <w:name w:val="WW8Num1z3"/>
    <w:uiPriority w:val="99"/>
    <w:rsid w:val="007C3AE2"/>
  </w:style>
  <w:style w:type="character" w:customStyle="1" w:styleId="WW8Num1z4">
    <w:name w:val="WW8Num1z4"/>
    <w:uiPriority w:val="99"/>
    <w:rsid w:val="007C3AE2"/>
  </w:style>
  <w:style w:type="character" w:customStyle="1" w:styleId="WW8Num1z5">
    <w:name w:val="WW8Num1z5"/>
    <w:uiPriority w:val="99"/>
    <w:rsid w:val="007C3AE2"/>
  </w:style>
  <w:style w:type="character" w:customStyle="1" w:styleId="WW8Num1z6">
    <w:name w:val="WW8Num1z6"/>
    <w:uiPriority w:val="99"/>
    <w:rsid w:val="007C3AE2"/>
  </w:style>
  <w:style w:type="character" w:customStyle="1" w:styleId="WW8Num1z7">
    <w:name w:val="WW8Num1z7"/>
    <w:uiPriority w:val="99"/>
    <w:rsid w:val="007C3AE2"/>
  </w:style>
  <w:style w:type="character" w:customStyle="1" w:styleId="WW8Num1z8">
    <w:name w:val="WW8Num1z8"/>
    <w:uiPriority w:val="99"/>
    <w:rsid w:val="007C3AE2"/>
  </w:style>
  <w:style w:type="character" w:customStyle="1" w:styleId="Fuentedeprrafopredeter2">
    <w:name w:val="Fuente de párrafo predeter.2"/>
    <w:uiPriority w:val="99"/>
    <w:rsid w:val="007C3AE2"/>
  </w:style>
  <w:style w:type="character" w:customStyle="1" w:styleId="WW8Num17z1">
    <w:name w:val="WW8Num17z1"/>
    <w:uiPriority w:val="99"/>
    <w:rsid w:val="007C3AE2"/>
    <w:rPr>
      <w:rFonts w:ascii="Courier New" w:hAnsi="Courier New" w:cs="Courier New"/>
    </w:rPr>
  </w:style>
  <w:style w:type="character" w:customStyle="1" w:styleId="WW8Num17z2">
    <w:name w:val="WW8Num17z2"/>
    <w:uiPriority w:val="99"/>
    <w:rsid w:val="007C3AE2"/>
    <w:rPr>
      <w:rFonts w:ascii="Wingdings" w:hAnsi="Wingdings" w:cs="Wingdings"/>
    </w:rPr>
  </w:style>
  <w:style w:type="character" w:customStyle="1" w:styleId="Fuentedeprrafopredeter1">
    <w:name w:val="Fuente de párrafo predeter.1"/>
    <w:uiPriority w:val="99"/>
    <w:rsid w:val="007C3AE2"/>
  </w:style>
  <w:style w:type="character" w:customStyle="1" w:styleId="Vietas">
    <w:name w:val="Viñetas"/>
    <w:uiPriority w:val="99"/>
    <w:rsid w:val="007C3AE2"/>
    <w:rPr>
      <w:rFonts w:ascii="OpenSymbol;Arial Unicode MS" w:eastAsia="Times New Roman" w:hAnsi="OpenSymbol;Arial Unicode MS" w:cs="OpenSymbol;Arial Unicode MS"/>
    </w:rPr>
  </w:style>
  <w:style w:type="character" w:customStyle="1" w:styleId="Smbolosdenumeracin">
    <w:name w:val="Símbolos de numeración"/>
    <w:uiPriority w:val="99"/>
    <w:rsid w:val="007C3AE2"/>
  </w:style>
  <w:style w:type="character" w:customStyle="1" w:styleId="TextoindependienteCar">
    <w:name w:val="Texto independiente Car"/>
    <w:uiPriority w:val="99"/>
    <w:rsid w:val="007C3AE2"/>
    <w:rPr>
      <w:rFonts w:ascii="Times New Roman" w:hAnsi="Times New Roman" w:cs="Times New Roman"/>
      <w:sz w:val="24"/>
      <w:szCs w:val="24"/>
    </w:rPr>
  </w:style>
  <w:style w:type="character" w:customStyle="1" w:styleId="TextodegloboCar">
    <w:name w:val="Texto de globo Car"/>
    <w:uiPriority w:val="99"/>
    <w:rsid w:val="007C3AE2"/>
    <w:rPr>
      <w:rFonts w:ascii="Tahoma" w:hAnsi="Tahoma" w:cs="Tahoma"/>
      <w:sz w:val="16"/>
      <w:szCs w:val="16"/>
    </w:rPr>
  </w:style>
  <w:style w:type="character" w:customStyle="1" w:styleId="Destacado">
    <w:name w:val="Destacado"/>
    <w:uiPriority w:val="99"/>
    <w:rsid w:val="007C3AE2"/>
    <w:rPr>
      <w:i/>
      <w:iCs/>
    </w:rPr>
  </w:style>
  <w:style w:type="character" w:customStyle="1" w:styleId="Muydestacado">
    <w:name w:val="Muy destacado"/>
    <w:uiPriority w:val="99"/>
    <w:rsid w:val="007C3AE2"/>
    <w:rPr>
      <w:b/>
      <w:bCs/>
    </w:rPr>
  </w:style>
  <w:style w:type="character" w:customStyle="1" w:styleId="A9">
    <w:name w:val="A9"/>
    <w:uiPriority w:val="99"/>
    <w:rsid w:val="007C3AE2"/>
    <w:rPr>
      <w:rFonts w:ascii="Futura Std Light;Futura Std Lig" w:hAnsi="Futura Std Light;Futura Std Lig" w:cs="Futura Std Light;Futura Std Lig"/>
      <w:color w:val="000000"/>
      <w:sz w:val="18"/>
      <w:szCs w:val="18"/>
    </w:rPr>
  </w:style>
  <w:style w:type="character" w:customStyle="1" w:styleId="EnlacedeInternet">
    <w:name w:val="Enlace de Internet"/>
    <w:uiPriority w:val="99"/>
    <w:rsid w:val="007C3AE2"/>
    <w:rPr>
      <w:color w:val="0000FF"/>
      <w:u w:val="single"/>
    </w:rPr>
  </w:style>
  <w:style w:type="character" w:customStyle="1" w:styleId="EnlacedeInternetvisitado">
    <w:name w:val="Enlace de Internet visitado"/>
    <w:uiPriority w:val="99"/>
    <w:rsid w:val="007C3AE2"/>
    <w:rPr>
      <w:color w:val="800080"/>
      <w:u w:val="single"/>
    </w:rPr>
  </w:style>
  <w:style w:type="character" w:customStyle="1" w:styleId="FooterChar">
    <w:name w:val="Footer Char"/>
    <w:uiPriority w:val="99"/>
    <w:rsid w:val="007C3AE2"/>
    <w:rPr>
      <w:sz w:val="24"/>
      <w:szCs w:val="24"/>
      <w:lang w:val="gl-ES"/>
    </w:rPr>
  </w:style>
  <w:style w:type="character" w:customStyle="1" w:styleId="tx1Car1">
    <w:name w:val="tx1 Car1"/>
    <w:uiPriority w:val="99"/>
    <w:rsid w:val="007C3AE2"/>
    <w:rPr>
      <w:rFonts w:ascii="Times New Roman" w:hAnsi="Times New Roman" w:cs="Times New Roman"/>
      <w:sz w:val="22"/>
      <w:szCs w:val="22"/>
      <w:lang w:val="gl-ES"/>
    </w:rPr>
  </w:style>
  <w:style w:type="character" w:customStyle="1" w:styleId="n1Car">
    <w:name w:val="n1 Car"/>
    <w:uiPriority w:val="99"/>
    <w:rsid w:val="007C3AE2"/>
    <w:rPr>
      <w:rFonts w:ascii="Arial" w:hAnsi="Arial" w:cs="Arial"/>
      <w:sz w:val="48"/>
      <w:szCs w:val="48"/>
      <w:lang w:val="gl-ES" w:eastAsia="es-ES"/>
    </w:rPr>
  </w:style>
  <w:style w:type="character" w:customStyle="1" w:styleId="n2Car">
    <w:name w:val="n2 Car"/>
    <w:uiPriority w:val="99"/>
    <w:rsid w:val="007C3AE2"/>
    <w:rPr>
      <w:rFonts w:ascii="Arial" w:hAnsi="Arial" w:cs="Arial"/>
      <w:sz w:val="36"/>
      <w:szCs w:val="36"/>
      <w:lang w:val="gl-ES"/>
    </w:rPr>
  </w:style>
  <w:style w:type="character" w:customStyle="1" w:styleId="p1CarCar">
    <w:name w:val="p1 Car Car"/>
    <w:uiPriority w:val="99"/>
    <w:rsid w:val="007C3AE2"/>
    <w:rPr>
      <w:rFonts w:ascii="Times New Roman" w:hAnsi="Times New Roman" w:cs="Times New Roman"/>
      <w:sz w:val="24"/>
      <w:szCs w:val="24"/>
      <w:lang w:val="gl-ES"/>
    </w:rPr>
  </w:style>
  <w:style w:type="character" w:customStyle="1" w:styleId="p2CarCar">
    <w:name w:val="p2 Car Car"/>
    <w:uiPriority w:val="99"/>
    <w:rsid w:val="007C3AE2"/>
    <w:rPr>
      <w:rFonts w:ascii="Times New Roman" w:hAnsi="Times New Roman" w:cs="Times New Roman"/>
      <w:sz w:val="24"/>
      <w:szCs w:val="24"/>
      <w:lang w:val="gl-ES"/>
    </w:rPr>
  </w:style>
  <w:style w:type="character" w:customStyle="1" w:styleId="n5Car">
    <w:name w:val="n5 Car"/>
    <w:uiPriority w:val="99"/>
    <w:rsid w:val="007C3AE2"/>
    <w:rPr>
      <w:rFonts w:ascii="Arial" w:hAnsi="Arial" w:cs="Arial"/>
      <w:sz w:val="24"/>
      <w:szCs w:val="24"/>
      <w:lang w:val="gl-ES"/>
    </w:rPr>
  </w:style>
  <w:style w:type="character" w:customStyle="1" w:styleId="tt1Carc">
    <w:name w:val="tt1 Carác."/>
    <w:uiPriority w:val="99"/>
    <w:rsid w:val="007C3AE2"/>
    <w:rPr>
      <w:rFonts w:ascii="Arial Narrow" w:hAnsi="Arial Narrow" w:cs="Arial Narrow"/>
      <w:sz w:val="24"/>
      <w:szCs w:val="24"/>
      <w:lang w:val="gl-ES"/>
    </w:rPr>
  </w:style>
  <w:style w:type="character" w:customStyle="1" w:styleId="n6Car">
    <w:name w:val="n6 Car"/>
    <w:uiPriority w:val="99"/>
    <w:rsid w:val="007C3AE2"/>
    <w:rPr>
      <w:rFonts w:ascii="Arial" w:hAnsi="Arial" w:cs="Arial"/>
      <w:color w:val="3342B5"/>
      <w:sz w:val="22"/>
      <w:szCs w:val="22"/>
      <w:lang w:val="gl-ES"/>
    </w:rPr>
  </w:style>
  <w:style w:type="character" w:customStyle="1" w:styleId="p3CarCar">
    <w:name w:val="p3 Car Car"/>
    <w:uiPriority w:val="99"/>
    <w:rsid w:val="007C3AE2"/>
    <w:rPr>
      <w:rFonts w:ascii="Times New Roman" w:hAnsi="Times New Roman" w:cs="Times New Roman"/>
      <w:sz w:val="24"/>
      <w:szCs w:val="24"/>
      <w:lang w:val="gl-ES"/>
    </w:rPr>
  </w:style>
  <w:style w:type="character" w:customStyle="1" w:styleId="tt1nCar">
    <w:name w:val="tt1n Car"/>
    <w:uiPriority w:val="99"/>
    <w:rsid w:val="007C3AE2"/>
    <w:rPr>
      <w:rFonts w:ascii="Arial Narrow" w:hAnsi="Arial Narrow" w:cs="Arial Narrow"/>
      <w:b/>
      <w:bCs/>
      <w:sz w:val="16"/>
      <w:szCs w:val="16"/>
      <w:lang w:val="gl-ES"/>
    </w:rPr>
  </w:style>
  <w:style w:type="character" w:customStyle="1" w:styleId="ttp1Car">
    <w:name w:val="ttp1 Car"/>
    <w:uiPriority w:val="99"/>
    <w:rsid w:val="007C3AE2"/>
    <w:rPr>
      <w:rFonts w:ascii="Arial Narrow" w:hAnsi="Arial Narrow" w:cs="Arial Narrow"/>
      <w:sz w:val="18"/>
      <w:szCs w:val="18"/>
      <w:lang w:val="es-ES"/>
    </w:rPr>
  </w:style>
  <w:style w:type="character" w:customStyle="1" w:styleId="ttp2CarCar">
    <w:name w:val="ttp2 Car Car"/>
    <w:uiPriority w:val="99"/>
    <w:rsid w:val="007C3AE2"/>
    <w:rPr>
      <w:rFonts w:ascii="Arial Narrow" w:hAnsi="Arial Narrow" w:cs="Arial Narrow"/>
      <w:sz w:val="18"/>
      <w:szCs w:val="18"/>
      <w:lang w:val="es-ES"/>
    </w:rPr>
  </w:style>
  <w:style w:type="character" w:customStyle="1" w:styleId="BodyTextChar">
    <w:name w:val="Body Text Char"/>
    <w:uiPriority w:val="99"/>
    <w:rsid w:val="007C3AE2"/>
    <w:rPr>
      <w:sz w:val="24"/>
      <w:szCs w:val="24"/>
      <w:lang w:val="gl-ES"/>
    </w:rPr>
  </w:style>
  <w:style w:type="character" w:customStyle="1" w:styleId="cuest1CarCar">
    <w:name w:val="cuest1 Car Car"/>
    <w:uiPriority w:val="99"/>
    <w:rsid w:val="007C3AE2"/>
    <w:rPr>
      <w:rFonts w:ascii="Helvetica" w:hAnsi="Helvetica" w:cs="Helvetica"/>
      <w:color w:val="000080"/>
      <w:sz w:val="24"/>
      <w:szCs w:val="24"/>
      <w:lang w:val="es-ES"/>
    </w:rPr>
  </w:style>
  <w:style w:type="character" w:customStyle="1" w:styleId="cuest2CarCar">
    <w:name w:val="cuest2 Car Car"/>
    <w:uiPriority w:val="99"/>
    <w:rsid w:val="007C3AE2"/>
    <w:rPr>
      <w:rFonts w:ascii="Times New Roman" w:hAnsi="Times New Roman" w:cs="Times New Roman"/>
      <w:sz w:val="24"/>
      <w:szCs w:val="24"/>
      <w:lang w:val="gl-ES"/>
    </w:rPr>
  </w:style>
  <w:style w:type="character" w:customStyle="1" w:styleId="txapoioCarCar">
    <w:name w:val="tx_apoio Car Car"/>
    <w:uiPriority w:val="99"/>
    <w:rsid w:val="007C3AE2"/>
    <w:rPr>
      <w:rFonts w:ascii="Times New Roman" w:hAnsi="Times New Roman" w:cs="Times New Roman"/>
      <w:sz w:val="24"/>
      <w:szCs w:val="24"/>
      <w:lang w:val="es-ES"/>
    </w:rPr>
  </w:style>
  <w:style w:type="character" w:customStyle="1" w:styleId="Carcterdenumeracin">
    <w:name w:val="Carácter de numeración"/>
    <w:uiPriority w:val="99"/>
    <w:rsid w:val="007C3AE2"/>
  </w:style>
  <w:style w:type="character" w:customStyle="1" w:styleId="Smbolodenotafinal">
    <w:name w:val="Símbolo de nota final"/>
    <w:uiPriority w:val="99"/>
    <w:rsid w:val="007C3AE2"/>
  </w:style>
  <w:style w:type="character" w:customStyle="1" w:styleId="HeaderChar">
    <w:name w:val="Header Char"/>
    <w:uiPriority w:val="99"/>
    <w:rsid w:val="007C3AE2"/>
    <w:rPr>
      <w:sz w:val="24"/>
      <w:szCs w:val="24"/>
      <w:lang w:val="gl-ES"/>
    </w:rPr>
  </w:style>
  <w:style w:type="character" w:customStyle="1" w:styleId="TextoindependienteprimerasangraCar">
    <w:name w:val="Texto independiente primera sangría Car"/>
    <w:uiPriority w:val="99"/>
    <w:rsid w:val="007C3AE2"/>
    <w:rPr>
      <w:rFonts w:ascii="Times New Roman" w:hAnsi="Times New Roman" w:cs="Times New Roman"/>
      <w:sz w:val="24"/>
      <w:szCs w:val="24"/>
      <w:lang w:val="gl-ES"/>
    </w:rPr>
  </w:style>
  <w:style w:type="character" w:customStyle="1" w:styleId="BodyTextFirstIndentChar">
    <w:name w:val="Body Text First Indent Char"/>
    <w:uiPriority w:val="99"/>
    <w:rsid w:val="007C3AE2"/>
    <w:rPr>
      <w:sz w:val="24"/>
      <w:szCs w:val="24"/>
      <w:lang w:val="gl-ES"/>
    </w:rPr>
  </w:style>
  <w:style w:type="character" w:customStyle="1" w:styleId="cverde">
    <w:name w:val="c_verde"/>
    <w:uiPriority w:val="99"/>
    <w:rsid w:val="007C3AE2"/>
    <w:rPr>
      <w:color w:val="339966"/>
    </w:rPr>
  </w:style>
  <w:style w:type="character" w:customStyle="1" w:styleId="cita1Car">
    <w:name w:val="cita1 Car"/>
    <w:uiPriority w:val="99"/>
    <w:rsid w:val="007C3AE2"/>
    <w:rPr>
      <w:rFonts w:ascii="Times New Roman" w:hAnsi="Times New Roman" w:cs="Times New Roman"/>
      <w:i/>
      <w:iCs/>
      <w:lang w:val="es-ES"/>
    </w:rPr>
  </w:style>
  <w:style w:type="character" w:customStyle="1" w:styleId="TextosinformatoCar">
    <w:name w:val="Texto sin formato Car"/>
    <w:uiPriority w:val="99"/>
    <w:rsid w:val="007C3AE2"/>
    <w:rPr>
      <w:rFonts w:ascii="Courier New" w:hAnsi="Courier New" w:cs="Courier New"/>
      <w:lang w:val="gl-ES"/>
    </w:rPr>
  </w:style>
  <w:style w:type="character" w:customStyle="1" w:styleId="PlainTextChar">
    <w:name w:val="Plain Text Char"/>
    <w:uiPriority w:val="99"/>
    <w:rsid w:val="007C3AE2"/>
    <w:rPr>
      <w:rFonts w:ascii="Courier New" w:hAnsi="Courier New" w:cs="Courier New"/>
      <w:sz w:val="20"/>
      <w:szCs w:val="20"/>
      <w:lang w:val="gl-ES"/>
    </w:rPr>
  </w:style>
  <w:style w:type="character" w:customStyle="1" w:styleId="BodyTextIndentChar">
    <w:name w:val="Body Text Indent Char"/>
    <w:uiPriority w:val="99"/>
    <w:rsid w:val="007C3AE2"/>
    <w:rPr>
      <w:sz w:val="24"/>
      <w:szCs w:val="24"/>
      <w:lang w:val="gl-ES"/>
    </w:rPr>
  </w:style>
  <w:style w:type="character" w:customStyle="1" w:styleId="Textoindependiente2Car">
    <w:name w:val="Texto independiente 2 Car"/>
    <w:uiPriority w:val="99"/>
    <w:rsid w:val="007C3AE2"/>
    <w:rPr>
      <w:rFonts w:ascii="Times New Roman" w:hAnsi="Times New Roman" w:cs="Times New Roman"/>
      <w:sz w:val="24"/>
      <w:szCs w:val="24"/>
      <w:lang w:val="es-ES"/>
    </w:rPr>
  </w:style>
  <w:style w:type="character" w:customStyle="1" w:styleId="BodyText2Char">
    <w:name w:val="Body Text 2 Char"/>
    <w:uiPriority w:val="99"/>
    <w:rsid w:val="007C3AE2"/>
    <w:rPr>
      <w:sz w:val="24"/>
      <w:szCs w:val="24"/>
      <w:lang w:val="gl-ES"/>
    </w:rPr>
  </w:style>
  <w:style w:type="character" w:customStyle="1" w:styleId="cencarnado">
    <w:name w:val="c_encarnado"/>
    <w:uiPriority w:val="99"/>
    <w:rsid w:val="007C3AE2"/>
    <w:rPr>
      <w:color w:val="FF0000"/>
    </w:rPr>
  </w:style>
  <w:style w:type="character" w:customStyle="1" w:styleId="cazul">
    <w:name w:val="c_azul"/>
    <w:uiPriority w:val="99"/>
    <w:rsid w:val="007C3AE2"/>
    <w:rPr>
      <w:color w:val="0000FF"/>
    </w:rPr>
  </w:style>
  <w:style w:type="character" w:customStyle="1" w:styleId="Textoindependiente3Car">
    <w:name w:val="Texto independiente 3 Car"/>
    <w:uiPriority w:val="99"/>
    <w:rsid w:val="007C3AE2"/>
    <w:rPr>
      <w:rFonts w:ascii="Times New Roman" w:hAnsi="Times New Roman" w:cs="Times New Roman"/>
      <w:sz w:val="16"/>
      <w:szCs w:val="16"/>
      <w:lang w:val="gl-ES"/>
    </w:rPr>
  </w:style>
  <w:style w:type="character" w:customStyle="1" w:styleId="BodyText3Char">
    <w:name w:val="Body Text 3 Char"/>
    <w:uiPriority w:val="99"/>
    <w:rsid w:val="007C3AE2"/>
    <w:rPr>
      <w:sz w:val="16"/>
      <w:szCs w:val="16"/>
      <w:lang w:val="gl-ES"/>
    </w:rPr>
  </w:style>
  <w:style w:type="character" w:customStyle="1" w:styleId="criscado">
    <w:name w:val="c_riscado"/>
    <w:uiPriority w:val="99"/>
    <w:rsid w:val="007C3AE2"/>
    <w:rPr>
      <w:strike/>
      <w:color w:val="000000"/>
      <w:position w:val="0"/>
      <w:sz w:val="24"/>
      <w:szCs w:val="24"/>
      <w:vertAlign w:val="baseline"/>
    </w:rPr>
  </w:style>
  <w:style w:type="character" w:customStyle="1" w:styleId="CommentTextChar">
    <w:name w:val="Comment Text Char"/>
    <w:uiPriority w:val="99"/>
    <w:rsid w:val="007C3AE2"/>
    <w:rPr>
      <w:sz w:val="20"/>
      <w:szCs w:val="20"/>
      <w:lang w:val="gl-ES"/>
    </w:rPr>
  </w:style>
  <w:style w:type="character" w:customStyle="1" w:styleId="TextonotapieCar">
    <w:name w:val="Texto nota pie Car"/>
    <w:uiPriority w:val="99"/>
    <w:rsid w:val="007C3AE2"/>
    <w:rPr>
      <w:rFonts w:ascii="Arial Narrow" w:hAnsi="Arial Narrow" w:cs="Arial Narrow"/>
      <w:sz w:val="22"/>
      <w:szCs w:val="22"/>
      <w:lang w:val="gl-ES"/>
    </w:rPr>
  </w:style>
  <w:style w:type="character" w:customStyle="1" w:styleId="FootnoteTextChar">
    <w:name w:val="Footnote Text Char"/>
    <w:uiPriority w:val="99"/>
    <w:rsid w:val="007C3AE2"/>
    <w:rPr>
      <w:sz w:val="20"/>
      <w:szCs w:val="20"/>
      <w:lang w:val="gl-ES"/>
    </w:rPr>
  </w:style>
  <w:style w:type="character" w:customStyle="1" w:styleId="BalloonTextChar">
    <w:name w:val="Balloon Text Char"/>
    <w:uiPriority w:val="99"/>
    <w:rsid w:val="007C3AE2"/>
    <w:rPr>
      <w:sz w:val="2"/>
      <w:szCs w:val="2"/>
      <w:lang w:val="gl-ES"/>
    </w:rPr>
  </w:style>
  <w:style w:type="character" w:customStyle="1" w:styleId="TtuloCar">
    <w:name w:val="Título Car"/>
    <w:uiPriority w:val="99"/>
    <w:rsid w:val="007C3AE2"/>
    <w:rPr>
      <w:rFonts w:ascii="Cambria" w:hAnsi="Cambria" w:cs="Cambria"/>
      <w:color w:val="17365D"/>
      <w:spacing w:val="5"/>
      <w:kern w:val="2"/>
      <w:sz w:val="52"/>
      <w:szCs w:val="52"/>
      <w:lang w:val="en-US"/>
    </w:rPr>
  </w:style>
  <w:style w:type="character" w:customStyle="1" w:styleId="TextocomentarioCar">
    <w:name w:val="Texto comentario Car"/>
    <w:uiPriority w:val="99"/>
    <w:rsid w:val="007C3AE2"/>
    <w:rPr>
      <w:rFonts w:ascii="Times New Roman" w:hAnsi="Times New Roman" w:cs="Times New Roman"/>
      <w:lang w:val="es-ES"/>
    </w:rPr>
  </w:style>
  <w:style w:type="character" w:customStyle="1" w:styleId="cverderolo">
    <w:name w:val="c_verderolo"/>
    <w:uiPriority w:val="99"/>
    <w:rsid w:val="007C3AE2"/>
    <w:rPr>
      <w:color w:val="auto"/>
      <w:sz w:val="16"/>
      <w:szCs w:val="16"/>
    </w:rPr>
  </w:style>
  <w:style w:type="character" w:customStyle="1" w:styleId="cgris">
    <w:name w:val="c_gris"/>
    <w:uiPriority w:val="99"/>
    <w:rsid w:val="007C3AE2"/>
    <w:rPr>
      <w:color w:val="A6A6A6"/>
      <w:sz w:val="16"/>
      <w:szCs w:val="16"/>
    </w:rPr>
  </w:style>
  <w:style w:type="character" w:customStyle="1" w:styleId="dog-normal1">
    <w:name w:val="dog-normal1"/>
    <w:uiPriority w:val="99"/>
    <w:rsid w:val="007C3AE2"/>
    <w:rPr>
      <w:u w:val="none"/>
    </w:rPr>
  </w:style>
  <w:style w:type="character" w:styleId="PageNumber">
    <w:name w:val="page number"/>
    <w:basedOn w:val="DefaultParagraphFont"/>
    <w:uiPriority w:val="99"/>
    <w:rsid w:val="007C3AE2"/>
  </w:style>
  <w:style w:type="character" w:customStyle="1" w:styleId="AsuntodelcomentarioCar">
    <w:name w:val="Asunto del comentario Car"/>
    <w:uiPriority w:val="99"/>
    <w:rsid w:val="007C3AE2"/>
    <w:rPr>
      <w:rFonts w:ascii="Times New Roman" w:hAnsi="Times New Roman" w:cs="Times New Roman"/>
      <w:b/>
      <w:bCs/>
      <w:lang w:val="es-ES"/>
    </w:rPr>
  </w:style>
  <w:style w:type="character" w:customStyle="1" w:styleId="apple-converted-space">
    <w:name w:val="apple-converted-space"/>
    <w:uiPriority w:val="99"/>
    <w:rsid w:val="007C3AE2"/>
  </w:style>
  <w:style w:type="character" w:customStyle="1" w:styleId="FootnoteTextChar1">
    <w:name w:val="Footnote Text Char1"/>
    <w:uiPriority w:val="99"/>
    <w:rsid w:val="007C3AE2"/>
    <w:rPr>
      <w:rFonts w:ascii="AGaramond" w:hAnsi="AGaramond" w:cs="AGaramond"/>
      <w:lang w:val="es-ES"/>
    </w:rPr>
  </w:style>
  <w:style w:type="character" w:customStyle="1" w:styleId="WW8Num27z4">
    <w:name w:val="WW8Num27z4"/>
    <w:uiPriority w:val="99"/>
    <w:rsid w:val="007C3AE2"/>
    <w:rPr>
      <w:rFonts w:ascii="Courier New" w:hAnsi="Courier New" w:cs="Courier New"/>
    </w:rPr>
  </w:style>
  <w:style w:type="character" w:customStyle="1" w:styleId="unknown">
    <w:name w:val="unknown"/>
    <w:uiPriority w:val="99"/>
    <w:rsid w:val="007C3AE2"/>
    <w:rPr>
      <w:color w:val="FF0000"/>
    </w:rPr>
  </w:style>
  <w:style w:type="character" w:customStyle="1" w:styleId="TextoindependienteCar1">
    <w:name w:val="Texto independiente Car1"/>
    <w:uiPriority w:val="99"/>
    <w:rsid w:val="007C3AE2"/>
    <w:rPr>
      <w:sz w:val="24"/>
      <w:szCs w:val="24"/>
    </w:rPr>
  </w:style>
  <w:style w:type="character" w:customStyle="1" w:styleId="PuestoCar">
    <w:name w:val="Puesto Car"/>
    <w:uiPriority w:val="99"/>
    <w:rsid w:val="007C3AE2"/>
    <w:rPr>
      <w:rFonts w:ascii="Cambria" w:hAnsi="Cambria" w:cs="Cambria"/>
      <w:color w:val="17365D"/>
      <w:spacing w:val="5"/>
      <w:kern w:val="2"/>
      <w:sz w:val="52"/>
      <w:szCs w:val="52"/>
      <w:lang w:val="en-US"/>
    </w:rPr>
  </w:style>
  <w:style w:type="character" w:customStyle="1" w:styleId="ttp1azulCar">
    <w:name w:val="ttp1_azul Car"/>
    <w:uiPriority w:val="99"/>
    <w:rsid w:val="007C3AE2"/>
    <w:rPr>
      <w:rFonts w:ascii="Arial Narrow" w:hAnsi="Arial Narrow" w:cs="Arial Narrow"/>
      <w:color w:val="0000FF"/>
      <w:sz w:val="18"/>
      <w:szCs w:val="18"/>
      <w:lang w:val="es-ES"/>
    </w:rPr>
  </w:style>
  <w:style w:type="character" w:customStyle="1" w:styleId="ttp1grisCar">
    <w:name w:val="ttp1_gris Car"/>
    <w:uiPriority w:val="99"/>
    <w:rsid w:val="007C3AE2"/>
    <w:rPr>
      <w:rFonts w:ascii="Arial Narrow" w:hAnsi="Arial Narrow" w:cs="Arial Narrow"/>
      <w:color w:val="A6A6A6"/>
      <w:sz w:val="18"/>
      <w:szCs w:val="18"/>
      <w:lang w:val="es-ES"/>
    </w:rPr>
  </w:style>
  <w:style w:type="character" w:customStyle="1" w:styleId="hps">
    <w:name w:val="hps"/>
    <w:uiPriority w:val="99"/>
    <w:rsid w:val="007C3AE2"/>
  </w:style>
  <w:style w:type="character" w:styleId="CommentReference">
    <w:name w:val="annotation reference"/>
    <w:basedOn w:val="DefaultParagraphFont"/>
    <w:uiPriority w:val="99"/>
    <w:semiHidden/>
    <w:rsid w:val="007C3AE2"/>
    <w:rPr>
      <w:sz w:val="16"/>
      <w:szCs w:val="16"/>
    </w:rPr>
  </w:style>
  <w:style w:type="character" w:customStyle="1" w:styleId="Caracteresdenotaalpie">
    <w:name w:val="Caracteres de nota al pie"/>
    <w:uiPriority w:val="99"/>
    <w:rsid w:val="007C3AE2"/>
    <w:rPr>
      <w:vertAlign w:val="superscript"/>
    </w:rPr>
  </w:style>
  <w:style w:type="character" w:customStyle="1" w:styleId="SangradetextonormalCar">
    <w:name w:val="Sangría de texto normal Car"/>
    <w:uiPriority w:val="99"/>
    <w:rsid w:val="007C3AE2"/>
    <w:rPr>
      <w:rFonts w:ascii="Times New Roman" w:eastAsia="SimSun;宋体" w:hAnsi="Times New Roman" w:cs="Times New Roman"/>
      <w:kern w:val="2"/>
      <w:sz w:val="24"/>
      <w:szCs w:val="24"/>
      <w:lang w:val="es-ES" w:eastAsia="zh-CN"/>
    </w:rPr>
  </w:style>
  <w:style w:type="character" w:customStyle="1" w:styleId="SinespaciadoCar">
    <w:name w:val="Sin espaciado Car"/>
    <w:uiPriority w:val="99"/>
    <w:rsid w:val="007C3AE2"/>
    <w:rPr>
      <w:rFonts w:eastAsia="Times New Roman"/>
      <w:sz w:val="22"/>
      <w:szCs w:val="22"/>
      <w:lang w:val="gl-ES"/>
    </w:rPr>
  </w:style>
  <w:style w:type="character" w:customStyle="1" w:styleId="longtext">
    <w:name w:val="long_text"/>
    <w:uiPriority w:val="99"/>
    <w:rsid w:val="007C3AE2"/>
  </w:style>
  <w:style w:type="character" w:customStyle="1" w:styleId="Hipervnculovisitado1">
    <w:name w:val="Hipervínculo visitado1"/>
    <w:uiPriority w:val="99"/>
    <w:rsid w:val="007C3AE2"/>
    <w:rPr>
      <w:color w:val="800080"/>
      <w:u w:val="single"/>
    </w:rPr>
  </w:style>
  <w:style w:type="character" w:customStyle="1" w:styleId="Nmerodepgina1">
    <w:name w:val="Número de página1"/>
    <w:uiPriority w:val="99"/>
    <w:rsid w:val="007C3AE2"/>
  </w:style>
  <w:style w:type="character" w:customStyle="1" w:styleId="Caracteresdenotafinal">
    <w:name w:val="Caracteres de nota final"/>
    <w:uiPriority w:val="99"/>
    <w:rsid w:val="007C3AE2"/>
  </w:style>
  <w:style w:type="character" w:customStyle="1" w:styleId="Ttulo1Car1">
    <w:name w:val="Título 1 Car1"/>
    <w:uiPriority w:val="99"/>
    <w:rsid w:val="007C3AE2"/>
    <w:rPr>
      <w:rFonts w:ascii="Cambria" w:hAnsi="Cambria" w:cs="Cambria"/>
      <w:b/>
      <w:bCs/>
      <w:kern w:val="2"/>
      <w:sz w:val="20"/>
      <w:szCs w:val="20"/>
      <w:lang w:val="gl-ES"/>
    </w:rPr>
  </w:style>
  <w:style w:type="character" w:customStyle="1" w:styleId="Ttulo2Car1">
    <w:name w:val="Título 2 Car1"/>
    <w:uiPriority w:val="99"/>
    <w:rsid w:val="007C3AE2"/>
    <w:rPr>
      <w:rFonts w:ascii="Cambria" w:hAnsi="Cambria" w:cs="Cambria"/>
      <w:b/>
      <w:bCs/>
      <w:i/>
      <w:iCs/>
      <w:kern w:val="2"/>
      <w:sz w:val="20"/>
      <w:szCs w:val="20"/>
      <w:lang w:val="gl-ES"/>
    </w:rPr>
  </w:style>
  <w:style w:type="character" w:customStyle="1" w:styleId="Ttulo3Car1">
    <w:name w:val="Título 3 Car1"/>
    <w:uiPriority w:val="99"/>
    <w:rsid w:val="007C3AE2"/>
    <w:rPr>
      <w:rFonts w:ascii="Cambria" w:hAnsi="Cambria" w:cs="Cambria"/>
      <w:b/>
      <w:bCs/>
      <w:kern w:val="2"/>
      <w:sz w:val="20"/>
      <w:szCs w:val="20"/>
      <w:lang w:val="gl-ES"/>
    </w:rPr>
  </w:style>
  <w:style w:type="character" w:customStyle="1" w:styleId="Ttulo4Car1">
    <w:name w:val="Título 4 Car1"/>
    <w:uiPriority w:val="99"/>
    <w:rsid w:val="007C3AE2"/>
    <w:rPr>
      <w:rFonts w:ascii="Calibri" w:hAnsi="Calibri" w:cs="Calibri"/>
      <w:b/>
      <w:bCs/>
      <w:kern w:val="2"/>
      <w:sz w:val="20"/>
      <w:szCs w:val="20"/>
      <w:lang w:val="gl-ES"/>
    </w:rPr>
  </w:style>
  <w:style w:type="character" w:customStyle="1" w:styleId="Ttulo5Car1">
    <w:name w:val="Título 5 Car1"/>
    <w:uiPriority w:val="99"/>
    <w:rsid w:val="007C3AE2"/>
    <w:rPr>
      <w:rFonts w:ascii="Calibri" w:hAnsi="Calibri" w:cs="Calibri"/>
      <w:b/>
      <w:bCs/>
      <w:i/>
      <w:iCs/>
      <w:kern w:val="2"/>
      <w:sz w:val="20"/>
      <w:szCs w:val="20"/>
      <w:lang w:val="gl-ES"/>
    </w:rPr>
  </w:style>
  <w:style w:type="character" w:customStyle="1" w:styleId="Ttulo6Car1">
    <w:name w:val="Título 6 Car1"/>
    <w:uiPriority w:val="99"/>
    <w:rsid w:val="007C3AE2"/>
    <w:rPr>
      <w:rFonts w:ascii="Calibri" w:hAnsi="Calibri" w:cs="Calibri"/>
      <w:b/>
      <w:bCs/>
      <w:kern w:val="2"/>
      <w:sz w:val="20"/>
      <w:szCs w:val="20"/>
      <w:lang w:val="gl-ES"/>
    </w:rPr>
  </w:style>
  <w:style w:type="character" w:customStyle="1" w:styleId="Ttulo7Car1">
    <w:name w:val="Título 7 Car1"/>
    <w:uiPriority w:val="99"/>
    <w:rsid w:val="007C3AE2"/>
    <w:rPr>
      <w:rFonts w:ascii="Calibri" w:hAnsi="Calibri" w:cs="Calibri"/>
      <w:kern w:val="2"/>
      <w:sz w:val="20"/>
      <w:szCs w:val="20"/>
      <w:lang w:val="gl-ES"/>
    </w:rPr>
  </w:style>
  <w:style w:type="character" w:customStyle="1" w:styleId="Ttulo8Car1">
    <w:name w:val="Título 8 Car1"/>
    <w:uiPriority w:val="99"/>
    <w:rsid w:val="007C3AE2"/>
    <w:rPr>
      <w:rFonts w:ascii="Calibri" w:hAnsi="Calibri" w:cs="Calibri"/>
      <w:i/>
      <w:iCs/>
      <w:kern w:val="2"/>
      <w:sz w:val="20"/>
      <w:szCs w:val="20"/>
      <w:shd w:val="clear" w:color="auto" w:fill="auto"/>
      <w:lang w:val="gl-ES"/>
    </w:rPr>
  </w:style>
  <w:style w:type="character" w:customStyle="1" w:styleId="Ttulo9Car1">
    <w:name w:val="Título 9 Car1"/>
    <w:uiPriority w:val="99"/>
    <w:rsid w:val="007C3AE2"/>
    <w:rPr>
      <w:rFonts w:ascii="Cambria" w:hAnsi="Cambria" w:cs="Cambria"/>
      <w:kern w:val="2"/>
      <w:sz w:val="20"/>
      <w:szCs w:val="20"/>
      <w:lang w:val="gl-ES"/>
    </w:rPr>
  </w:style>
  <w:style w:type="character" w:customStyle="1" w:styleId="EncabezadoCar1">
    <w:name w:val="Encabezado Car1"/>
    <w:uiPriority w:val="99"/>
    <w:rsid w:val="007C3AE2"/>
    <w:rPr>
      <w:rFonts w:ascii="Arial Narrow" w:hAnsi="Arial Narrow" w:cs="Arial Narrow"/>
      <w:kern w:val="2"/>
      <w:sz w:val="20"/>
      <w:szCs w:val="20"/>
      <w:lang w:val="gl-ES"/>
    </w:rPr>
  </w:style>
  <w:style w:type="character" w:customStyle="1" w:styleId="PiedepginaCar1">
    <w:name w:val="Pie de página Car1"/>
    <w:uiPriority w:val="99"/>
    <w:rsid w:val="007C3AE2"/>
    <w:rPr>
      <w:rFonts w:ascii="Times New Roman" w:hAnsi="Times New Roman" w:cs="Times New Roman"/>
      <w:kern w:val="2"/>
      <w:sz w:val="20"/>
      <w:szCs w:val="20"/>
      <w:lang w:val="gl-ES"/>
    </w:rPr>
  </w:style>
  <w:style w:type="character" w:customStyle="1" w:styleId="TtuloCar1">
    <w:name w:val="Título Car1"/>
    <w:uiPriority w:val="99"/>
    <w:rsid w:val="007C3AE2"/>
    <w:rPr>
      <w:rFonts w:ascii="Cambria" w:hAnsi="Cambria" w:cs="Cambria"/>
      <w:b/>
      <w:bCs/>
      <w:color w:val="17365D"/>
      <w:spacing w:val="5"/>
      <w:kern w:val="2"/>
      <w:sz w:val="52"/>
      <w:szCs w:val="52"/>
      <w:lang w:val="en-US"/>
    </w:rPr>
  </w:style>
  <w:style w:type="character" w:customStyle="1" w:styleId="SubttuloCar">
    <w:name w:val="Subtítulo Car"/>
    <w:uiPriority w:val="99"/>
    <w:rsid w:val="007C3AE2"/>
    <w:rPr>
      <w:rFonts w:ascii="Arial" w:eastAsia="Times New Roman" w:hAnsi="Arial" w:cs="Arial"/>
      <w:i/>
      <w:iCs/>
      <w:sz w:val="28"/>
      <w:szCs w:val="28"/>
    </w:rPr>
  </w:style>
  <w:style w:type="character" w:customStyle="1" w:styleId="TextoindependienteprimerasangraCar1">
    <w:name w:val="Texto independiente primera sangría Car1"/>
    <w:uiPriority w:val="99"/>
    <w:rsid w:val="007C3AE2"/>
    <w:rPr>
      <w:rFonts w:ascii="Times New Roman" w:hAnsi="Times New Roman" w:cs="Times New Roman"/>
      <w:kern w:val="2"/>
      <w:sz w:val="24"/>
      <w:szCs w:val="24"/>
      <w:lang w:val="gl-ES"/>
    </w:rPr>
  </w:style>
  <w:style w:type="character" w:customStyle="1" w:styleId="TextosinformatoCar1">
    <w:name w:val="Texto sin formato Car1"/>
    <w:uiPriority w:val="99"/>
    <w:rsid w:val="007C3AE2"/>
    <w:rPr>
      <w:rFonts w:ascii="Consolas" w:hAnsi="Consolas" w:cs="Consolas"/>
      <w:sz w:val="21"/>
      <w:szCs w:val="21"/>
    </w:rPr>
  </w:style>
  <w:style w:type="character" w:customStyle="1" w:styleId="Textoindependiente2Car1">
    <w:name w:val="Texto independiente 2 Car1"/>
    <w:uiPriority w:val="99"/>
    <w:rsid w:val="007C3AE2"/>
  </w:style>
  <w:style w:type="character" w:customStyle="1" w:styleId="Textoindependiente3Car1">
    <w:name w:val="Texto independiente 3 Car1"/>
    <w:uiPriority w:val="99"/>
    <w:rsid w:val="007C3AE2"/>
    <w:rPr>
      <w:sz w:val="16"/>
      <w:szCs w:val="16"/>
    </w:rPr>
  </w:style>
  <w:style w:type="character" w:customStyle="1" w:styleId="TextonotapieCar1">
    <w:name w:val="Texto nota pie Car1"/>
    <w:uiPriority w:val="99"/>
    <w:rsid w:val="007C3AE2"/>
  </w:style>
  <w:style w:type="character" w:customStyle="1" w:styleId="TextocomentarioCar1">
    <w:name w:val="Texto comentario Car1"/>
    <w:uiPriority w:val="99"/>
    <w:rsid w:val="007C3AE2"/>
  </w:style>
  <w:style w:type="character" w:customStyle="1" w:styleId="AsuntodelcomentarioCar1">
    <w:name w:val="Asunto del comentario Car1"/>
    <w:uiPriority w:val="99"/>
    <w:rsid w:val="007C3AE2"/>
    <w:rPr>
      <w:b/>
      <w:bCs/>
    </w:rPr>
  </w:style>
  <w:style w:type="character" w:customStyle="1" w:styleId="TextonotaalfinalCar">
    <w:name w:val="Texto nota al final Car"/>
    <w:uiPriority w:val="99"/>
    <w:rsid w:val="007C3AE2"/>
    <w:rPr>
      <w:rFonts w:ascii="Times New Roman" w:hAnsi="Times New Roman" w:cs="Times New Roman"/>
      <w:lang w:val="es-ES"/>
    </w:rPr>
  </w:style>
  <w:style w:type="character" w:styleId="EndnoteReference">
    <w:name w:val="endnote reference"/>
    <w:basedOn w:val="DefaultParagraphFont"/>
    <w:uiPriority w:val="99"/>
    <w:semiHidden/>
    <w:rsid w:val="007C3AE2"/>
    <w:rPr>
      <w:vertAlign w:val="superscript"/>
    </w:rPr>
  </w:style>
  <w:style w:type="character" w:customStyle="1" w:styleId="ttp1verdeCar">
    <w:name w:val="ttp1_verde Car"/>
    <w:uiPriority w:val="99"/>
    <w:rsid w:val="007C3AE2"/>
    <w:rPr>
      <w:rFonts w:ascii="Arial Narrow" w:hAnsi="Arial Narrow" w:cs="Arial Narrow"/>
      <w:color w:val="339966"/>
      <w:sz w:val="18"/>
      <w:szCs w:val="18"/>
      <w:lang w:val="es-ES"/>
    </w:rPr>
  </w:style>
  <w:style w:type="character" w:customStyle="1" w:styleId="ttp1encarnadoCar">
    <w:name w:val="ttp1_encarnado Car"/>
    <w:uiPriority w:val="99"/>
    <w:rsid w:val="007C3AE2"/>
    <w:rPr>
      <w:rFonts w:ascii="Arial Narrow" w:hAnsi="Arial Narrow" w:cs="Arial Narrow"/>
      <w:color w:val="FF0000"/>
      <w:sz w:val="18"/>
      <w:szCs w:val="18"/>
      <w:lang w:val="es-ES"/>
    </w:rPr>
  </w:style>
  <w:style w:type="character" w:customStyle="1" w:styleId="ccursiva">
    <w:name w:val="c_cursiva"/>
    <w:uiPriority w:val="99"/>
    <w:rsid w:val="007C3AE2"/>
    <w:rPr>
      <w:i/>
      <w:iCs/>
    </w:rPr>
  </w:style>
  <w:style w:type="character" w:customStyle="1" w:styleId="cnulo">
    <w:name w:val="c_nulo"/>
    <w:uiPriority w:val="99"/>
    <w:rsid w:val="007C3AE2"/>
    <w:rPr>
      <w:lang w:val="pt-PT"/>
    </w:rPr>
  </w:style>
  <w:style w:type="character" w:customStyle="1" w:styleId="tt1Car">
    <w:name w:val="tt1 Car"/>
    <w:uiPriority w:val="99"/>
    <w:rsid w:val="007C3AE2"/>
    <w:rPr>
      <w:rFonts w:ascii="Arial Narrow" w:hAnsi="Arial Narrow" w:cs="Arial Narrow"/>
      <w:sz w:val="16"/>
      <w:szCs w:val="16"/>
    </w:rPr>
  </w:style>
  <w:style w:type="character" w:customStyle="1" w:styleId="alternative">
    <w:name w:val="alternative"/>
    <w:uiPriority w:val="99"/>
    <w:rsid w:val="007C3AE2"/>
  </w:style>
  <w:style w:type="character" w:customStyle="1" w:styleId="TextoindependienteCar2">
    <w:name w:val="Texto independiente Car2"/>
    <w:uiPriority w:val="99"/>
    <w:rsid w:val="007C3AE2"/>
    <w:rPr>
      <w:sz w:val="20"/>
      <w:szCs w:val="20"/>
      <w:lang w:val="gl-ES"/>
    </w:rPr>
  </w:style>
  <w:style w:type="character" w:customStyle="1" w:styleId="NoSpacingChar">
    <w:name w:val="No Spacing Char"/>
    <w:uiPriority w:val="99"/>
    <w:rsid w:val="007C3AE2"/>
    <w:rPr>
      <w:rFonts w:eastAsia="Times New Roman"/>
      <w:lang w:val="gl-ES"/>
    </w:rPr>
  </w:style>
  <w:style w:type="character" w:customStyle="1" w:styleId="TtuloCar2">
    <w:name w:val="Título Car2"/>
    <w:uiPriority w:val="99"/>
    <w:rsid w:val="007C3AE2"/>
    <w:rPr>
      <w:rFonts w:ascii="Cambria" w:hAnsi="Cambria" w:cs="Cambria"/>
      <w:color w:val="17365D"/>
      <w:spacing w:val="5"/>
      <w:kern w:val="2"/>
      <w:sz w:val="52"/>
      <w:szCs w:val="52"/>
      <w:lang w:val="en-US"/>
    </w:rPr>
  </w:style>
  <w:style w:type="character" w:customStyle="1" w:styleId="Cuadrculamediana2Car">
    <w:name w:val="Cuadrícula mediana 2 Car"/>
    <w:uiPriority w:val="99"/>
    <w:rsid w:val="007C3AE2"/>
    <w:rPr>
      <w:rFonts w:eastAsia="Times New Roman"/>
      <w:sz w:val="22"/>
      <w:szCs w:val="22"/>
      <w:lang w:val="gl-ES"/>
    </w:rPr>
  </w:style>
  <w:style w:type="character" w:customStyle="1" w:styleId="Cita">
    <w:name w:val="Cita"/>
    <w:uiPriority w:val="99"/>
    <w:rsid w:val="007C3AE2"/>
    <w:rPr>
      <w:i/>
      <w:iCs/>
    </w:rPr>
  </w:style>
  <w:style w:type="paragraph" w:styleId="Title">
    <w:name w:val="Title"/>
    <w:basedOn w:val="Normal"/>
    <w:next w:val="Normal"/>
    <w:link w:val="TitleChar"/>
    <w:uiPriority w:val="99"/>
    <w:qFormat/>
    <w:rsid w:val="007C3AE2"/>
    <w:pPr>
      <w:pBdr>
        <w:bottom w:val="single" w:sz="8" w:space="4" w:color="4F81BD"/>
      </w:pBdr>
      <w:spacing w:after="300" w:line="240" w:lineRule="auto"/>
    </w:pPr>
    <w:rPr>
      <w:rFonts w:ascii="Cambria" w:eastAsia="Times New Roman" w:hAnsi="Cambria" w:cs="Cambria"/>
      <w:color w:val="17365D"/>
      <w:spacing w:val="5"/>
      <w:kern w:val="2"/>
      <w:sz w:val="52"/>
      <w:szCs w:val="52"/>
      <w:lang w:val="en-US"/>
    </w:rPr>
  </w:style>
  <w:style w:type="character" w:customStyle="1" w:styleId="TitleChar">
    <w:name w:val="Title Char"/>
    <w:basedOn w:val="DefaultParagraphFont"/>
    <w:link w:val="Title"/>
    <w:uiPriority w:val="10"/>
    <w:rsid w:val="00394881"/>
    <w:rPr>
      <w:rFonts w:asciiTheme="majorHAnsi" w:eastAsiaTheme="majorEastAsia" w:hAnsiTheme="majorHAnsi" w:cstheme="majorBidi"/>
      <w:b/>
      <w:bCs/>
      <w:kern w:val="28"/>
      <w:sz w:val="32"/>
      <w:szCs w:val="32"/>
      <w:lang w:eastAsia="zh-CN"/>
    </w:rPr>
  </w:style>
  <w:style w:type="paragraph" w:styleId="BodyText">
    <w:name w:val="Body Text"/>
    <w:basedOn w:val="Normal"/>
    <w:link w:val="BodyTextChar1"/>
    <w:uiPriority w:val="99"/>
    <w:rsid w:val="007C3AE2"/>
    <w:pPr>
      <w:spacing w:after="120" w:line="360" w:lineRule="auto"/>
      <w:ind w:firstLine="284"/>
      <w:jc w:val="both"/>
    </w:pPr>
    <w:rPr>
      <w:rFonts w:ascii="Times New Roman" w:eastAsia="Times New Roman" w:hAnsi="Times New Roman" w:cs="Times New Roman"/>
      <w:sz w:val="24"/>
      <w:szCs w:val="24"/>
    </w:rPr>
  </w:style>
  <w:style w:type="character" w:customStyle="1" w:styleId="BodyTextChar1">
    <w:name w:val="Body Text Char1"/>
    <w:basedOn w:val="DefaultParagraphFont"/>
    <w:link w:val="BodyText"/>
    <w:uiPriority w:val="99"/>
    <w:semiHidden/>
    <w:rsid w:val="00394881"/>
    <w:rPr>
      <w:rFonts w:ascii="Calibri" w:hAnsi="Calibri" w:cs="Calibri"/>
      <w:lang w:eastAsia="zh-CN"/>
    </w:rPr>
  </w:style>
  <w:style w:type="paragraph" w:styleId="List">
    <w:name w:val="List"/>
    <w:basedOn w:val="BodyText"/>
    <w:uiPriority w:val="99"/>
    <w:rsid w:val="007C3AE2"/>
  </w:style>
  <w:style w:type="paragraph" w:styleId="Caption">
    <w:name w:val="caption"/>
    <w:basedOn w:val="Normal"/>
    <w:uiPriority w:val="99"/>
    <w:qFormat/>
    <w:rsid w:val="007C3AE2"/>
    <w:pPr>
      <w:suppressLineNumbers/>
      <w:spacing w:before="120" w:after="120"/>
    </w:pPr>
    <w:rPr>
      <w:i/>
      <w:iCs/>
      <w:sz w:val="24"/>
      <w:szCs w:val="24"/>
    </w:rPr>
  </w:style>
  <w:style w:type="paragraph" w:customStyle="1" w:styleId="ndice">
    <w:name w:val="Índice"/>
    <w:basedOn w:val="Normal"/>
    <w:uiPriority w:val="99"/>
    <w:rsid w:val="007C3AE2"/>
    <w:pPr>
      <w:suppressLineNumbers/>
      <w:spacing w:after="0" w:line="360" w:lineRule="auto"/>
      <w:ind w:firstLine="284"/>
      <w:jc w:val="both"/>
    </w:pPr>
    <w:rPr>
      <w:rFonts w:ascii="Times New Roman" w:eastAsia="Times New Roman" w:hAnsi="Times New Roman" w:cs="Times New Roman"/>
      <w:sz w:val="24"/>
      <w:szCs w:val="24"/>
    </w:rPr>
  </w:style>
  <w:style w:type="paragraph" w:customStyle="1" w:styleId="Prrafodelista">
    <w:name w:val="Párrafo de lista"/>
    <w:basedOn w:val="Normal"/>
    <w:uiPriority w:val="99"/>
    <w:rsid w:val="007C3AE2"/>
    <w:pPr>
      <w:ind w:left="720"/>
    </w:pPr>
  </w:style>
  <w:style w:type="paragraph" w:customStyle="1" w:styleId="Cabeceraypie">
    <w:name w:val="Cabecera y pie"/>
    <w:uiPriority w:val="99"/>
    <w:rsid w:val="007C3AE2"/>
    <w:pPr>
      <w:tabs>
        <w:tab w:val="right" w:pos="9632"/>
      </w:tabs>
      <w:suppressAutoHyphens/>
    </w:pPr>
    <w:rPr>
      <w:rFonts w:ascii="Helvetica" w:eastAsia="Times New Roman" w:hAnsi="Helvetica" w:cs="Helvetica"/>
      <w:color w:val="000000"/>
      <w:sz w:val="20"/>
      <w:szCs w:val="20"/>
      <w:lang w:val="es-ES_tradnl"/>
    </w:rPr>
  </w:style>
  <w:style w:type="paragraph" w:styleId="Header">
    <w:name w:val="header"/>
    <w:basedOn w:val="Normal"/>
    <w:link w:val="HeaderChar1"/>
    <w:uiPriority w:val="99"/>
    <w:rsid w:val="007C3AE2"/>
    <w:pPr>
      <w:spacing w:after="0" w:line="240" w:lineRule="auto"/>
    </w:pPr>
  </w:style>
  <w:style w:type="character" w:customStyle="1" w:styleId="HeaderChar1">
    <w:name w:val="Header Char1"/>
    <w:basedOn w:val="DefaultParagraphFont"/>
    <w:link w:val="Header"/>
    <w:uiPriority w:val="99"/>
    <w:semiHidden/>
    <w:rsid w:val="00394881"/>
    <w:rPr>
      <w:rFonts w:ascii="Calibri" w:hAnsi="Calibri" w:cs="Calibri"/>
      <w:lang w:eastAsia="zh-CN"/>
    </w:rPr>
  </w:style>
  <w:style w:type="paragraph" w:styleId="Footer">
    <w:name w:val="footer"/>
    <w:basedOn w:val="Normal"/>
    <w:link w:val="FooterChar1"/>
    <w:uiPriority w:val="99"/>
    <w:rsid w:val="007C3AE2"/>
    <w:pPr>
      <w:spacing w:after="0" w:line="240" w:lineRule="auto"/>
    </w:pPr>
  </w:style>
  <w:style w:type="character" w:customStyle="1" w:styleId="FooterChar1">
    <w:name w:val="Footer Char1"/>
    <w:basedOn w:val="DefaultParagraphFont"/>
    <w:link w:val="Footer"/>
    <w:uiPriority w:val="99"/>
    <w:semiHidden/>
    <w:rsid w:val="00394881"/>
    <w:rPr>
      <w:rFonts w:ascii="Calibri" w:hAnsi="Calibri" w:cs="Calibri"/>
      <w:lang w:eastAsia="zh-CN"/>
    </w:rPr>
  </w:style>
  <w:style w:type="paragraph" w:styleId="DocumentMap">
    <w:name w:val="Document Map"/>
    <w:basedOn w:val="Normal"/>
    <w:link w:val="DocumentMapChar"/>
    <w:uiPriority w:val="99"/>
    <w:semiHidden/>
    <w:rsid w:val="007C3AE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94881"/>
    <w:rPr>
      <w:rFonts w:ascii="Times New Roman" w:hAnsi="Times New Roman" w:cs="Times New Roman"/>
      <w:sz w:val="0"/>
      <w:szCs w:val="0"/>
      <w:lang w:eastAsia="zh-CN"/>
    </w:rPr>
  </w:style>
  <w:style w:type="paragraph" w:customStyle="1" w:styleId="Encabezado2">
    <w:name w:val="Encabezado2"/>
    <w:basedOn w:val="Normal"/>
    <w:next w:val="BodyText"/>
    <w:uiPriority w:val="99"/>
    <w:rsid w:val="007C3AE2"/>
    <w:pPr>
      <w:keepNext/>
      <w:spacing w:before="240" w:after="120" w:line="360" w:lineRule="auto"/>
      <w:ind w:firstLine="284"/>
      <w:jc w:val="both"/>
    </w:pPr>
    <w:rPr>
      <w:rFonts w:ascii="Arial" w:eastAsia="Arial Unicode MS" w:hAnsi="Arial" w:cs="Arial"/>
      <w:sz w:val="28"/>
      <w:szCs w:val="28"/>
    </w:rPr>
  </w:style>
  <w:style w:type="paragraph" w:customStyle="1" w:styleId="Etiqueta">
    <w:name w:val="Etiqueta"/>
    <w:basedOn w:val="Normal"/>
    <w:uiPriority w:val="99"/>
    <w:rsid w:val="007C3AE2"/>
    <w:pPr>
      <w:suppressLineNumbers/>
      <w:spacing w:before="120" w:after="120" w:line="360" w:lineRule="auto"/>
      <w:ind w:firstLine="284"/>
      <w:jc w:val="both"/>
    </w:pPr>
    <w:rPr>
      <w:rFonts w:ascii="Times New Roman" w:eastAsia="Times New Roman" w:hAnsi="Times New Roman" w:cs="Times New Roman"/>
      <w:i/>
      <w:iCs/>
      <w:sz w:val="24"/>
      <w:szCs w:val="24"/>
    </w:rPr>
  </w:style>
  <w:style w:type="paragraph" w:customStyle="1" w:styleId="Encabezado1">
    <w:name w:val="Encabezado1"/>
    <w:basedOn w:val="Normal"/>
    <w:next w:val="BodyText"/>
    <w:uiPriority w:val="99"/>
    <w:rsid w:val="007C3AE2"/>
    <w:pPr>
      <w:keepNext/>
      <w:spacing w:before="240" w:after="120" w:line="360" w:lineRule="auto"/>
      <w:ind w:firstLine="284"/>
      <w:jc w:val="both"/>
    </w:pPr>
    <w:rPr>
      <w:rFonts w:ascii="Arial" w:eastAsia="Arial Unicode MS" w:hAnsi="Arial" w:cs="Arial"/>
      <w:sz w:val="28"/>
      <w:szCs w:val="28"/>
    </w:rPr>
  </w:style>
  <w:style w:type="paragraph" w:customStyle="1" w:styleId="Estilo1">
    <w:name w:val="Estilo1"/>
    <w:basedOn w:val="Heading1"/>
    <w:uiPriority w:val="99"/>
    <w:rsid w:val="007C3AE2"/>
    <w:pPr>
      <w:shd w:val="clear" w:color="auto" w:fill="FFFFFF"/>
      <w:spacing w:before="240" w:after="72" w:line="264" w:lineRule="atLeast"/>
      <w:ind w:left="720" w:hanging="360"/>
    </w:pPr>
    <w:rPr>
      <w:sz w:val="36"/>
      <w:szCs w:val="36"/>
      <w:u w:val="single"/>
    </w:rPr>
  </w:style>
  <w:style w:type="paragraph" w:customStyle="1" w:styleId="EstiloTtulo1">
    <w:name w:val="Estilo Título 1 +"/>
    <w:basedOn w:val="Heading1"/>
    <w:uiPriority w:val="99"/>
    <w:rsid w:val="007C3AE2"/>
    <w:pPr>
      <w:shd w:val="clear" w:color="auto" w:fill="FFFFFF"/>
      <w:spacing w:before="240" w:after="72" w:line="264" w:lineRule="atLeast"/>
      <w:ind w:left="1004" w:hanging="360"/>
    </w:pPr>
    <w:rPr>
      <w:sz w:val="30"/>
      <w:szCs w:val="30"/>
      <w:u w:val="single"/>
    </w:rPr>
  </w:style>
  <w:style w:type="paragraph" w:customStyle="1" w:styleId="EstiloTtulo11">
    <w:name w:val="Estilo Título 1 +1"/>
    <w:basedOn w:val="Heading1"/>
    <w:uiPriority w:val="99"/>
    <w:rsid w:val="007C3AE2"/>
    <w:pPr>
      <w:shd w:val="clear" w:color="auto" w:fill="FFFFFF"/>
      <w:spacing w:before="240" w:after="72" w:line="264" w:lineRule="atLeast"/>
      <w:ind w:left="689" w:hanging="360"/>
    </w:pPr>
    <w:rPr>
      <w:sz w:val="30"/>
      <w:szCs w:val="30"/>
      <w:u w:val="single"/>
    </w:rPr>
  </w:style>
  <w:style w:type="paragraph" w:customStyle="1" w:styleId="EstiloTtulo12">
    <w:name w:val="Estilo Título 1 +2"/>
    <w:basedOn w:val="Heading1"/>
    <w:uiPriority w:val="99"/>
    <w:rsid w:val="007C3AE2"/>
    <w:pPr>
      <w:shd w:val="clear" w:color="auto" w:fill="FFFFFF"/>
      <w:spacing w:before="240" w:after="72" w:line="264" w:lineRule="atLeast"/>
      <w:ind w:left="1004" w:hanging="360"/>
    </w:pPr>
    <w:rPr>
      <w:sz w:val="30"/>
      <w:szCs w:val="30"/>
      <w:u w:val="single"/>
    </w:rPr>
  </w:style>
  <w:style w:type="paragraph" w:customStyle="1" w:styleId="EstiloTtulo13">
    <w:name w:val="Estilo Título 1 +3"/>
    <w:basedOn w:val="Heading1"/>
    <w:uiPriority w:val="99"/>
    <w:rsid w:val="007C3AE2"/>
    <w:pPr>
      <w:shd w:val="clear" w:color="auto" w:fill="FFFFFF"/>
      <w:spacing w:before="240" w:after="72" w:line="264" w:lineRule="atLeast"/>
      <w:ind w:left="689" w:hanging="360"/>
    </w:pPr>
    <w:rPr>
      <w:sz w:val="30"/>
      <w:szCs w:val="30"/>
      <w:u w:val="single"/>
    </w:rPr>
  </w:style>
  <w:style w:type="paragraph" w:customStyle="1" w:styleId="EstiloTtulo14">
    <w:name w:val="Estilo Título 1 +4"/>
    <w:basedOn w:val="Heading1"/>
    <w:uiPriority w:val="99"/>
    <w:rsid w:val="007C3AE2"/>
    <w:pPr>
      <w:shd w:val="clear" w:color="auto" w:fill="FFFFFF"/>
      <w:spacing w:before="240" w:after="72" w:line="264" w:lineRule="atLeast"/>
      <w:ind w:left="0"/>
    </w:pPr>
    <w:rPr>
      <w:sz w:val="30"/>
      <w:szCs w:val="30"/>
      <w:u w:val="single"/>
    </w:rPr>
  </w:style>
  <w:style w:type="paragraph" w:customStyle="1" w:styleId="EstiloTtulo15">
    <w:name w:val="Estilo Título 1 +5"/>
    <w:basedOn w:val="Heading1"/>
    <w:uiPriority w:val="99"/>
    <w:rsid w:val="007C3AE2"/>
    <w:pPr>
      <w:shd w:val="clear" w:color="auto" w:fill="FFFFFF"/>
      <w:spacing w:before="240" w:after="72" w:line="264" w:lineRule="atLeast"/>
      <w:ind w:left="689" w:hanging="360"/>
    </w:pPr>
    <w:rPr>
      <w:sz w:val="30"/>
      <w:szCs w:val="30"/>
      <w:u w:val="single"/>
    </w:rPr>
  </w:style>
  <w:style w:type="paragraph" w:customStyle="1" w:styleId="EstiloTtulo2Verdemar">
    <w:name w:val="Estilo Título 2 + Verde mar"/>
    <w:basedOn w:val="Heading2"/>
    <w:uiPriority w:val="99"/>
    <w:rsid w:val="007C3AE2"/>
    <w:pPr>
      <w:autoSpaceDE/>
      <w:spacing w:before="240" w:after="60"/>
    </w:pPr>
    <w:rPr>
      <w:caps w:val="0"/>
      <w:color w:val="FF6600"/>
      <w:sz w:val="32"/>
      <w:szCs w:val="32"/>
    </w:rPr>
  </w:style>
  <w:style w:type="paragraph" w:customStyle="1" w:styleId="EstiloTtulo1Automtico">
    <w:name w:val="Estilo Título 1 + Automático"/>
    <w:basedOn w:val="Heading1"/>
    <w:uiPriority w:val="99"/>
    <w:rsid w:val="007C3AE2"/>
    <w:pPr>
      <w:spacing w:before="240" w:after="60"/>
      <w:ind w:left="0"/>
    </w:pPr>
    <w:rPr>
      <w:caps w:val="0"/>
    </w:rPr>
  </w:style>
  <w:style w:type="paragraph" w:customStyle="1" w:styleId="EstiloTtulo1Automtico1">
    <w:name w:val="Estilo Título 1 + Automático1"/>
    <w:basedOn w:val="Heading1"/>
    <w:uiPriority w:val="99"/>
    <w:rsid w:val="007C3AE2"/>
    <w:pPr>
      <w:widowControl w:val="0"/>
      <w:spacing w:before="240" w:after="60"/>
      <w:ind w:left="0"/>
    </w:pPr>
    <w:rPr>
      <w:caps w:val="0"/>
    </w:rPr>
  </w:style>
  <w:style w:type="paragraph" w:customStyle="1" w:styleId="Estilo11ptJustificadoAntes5ptoDespus12pto">
    <w:name w:val="Estilo 11 pt Justificado Antes:  5 pto Después:  12 pto"/>
    <w:basedOn w:val="Normal"/>
    <w:uiPriority w:val="99"/>
    <w:rsid w:val="007C3AE2"/>
    <w:pPr>
      <w:spacing w:before="60" w:after="60" w:line="360" w:lineRule="auto"/>
      <w:ind w:firstLine="284"/>
      <w:jc w:val="both"/>
    </w:pPr>
    <w:rPr>
      <w:rFonts w:ascii="Times New Roman" w:eastAsia="Times New Roman" w:hAnsi="Times New Roman" w:cs="Times New Roman"/>
    </w:rPr>
  </w:style>
  <w:style w:type="paragraph" w:customStyle="1" w:styleId="Estilo11ptJustificadoAntes5ptoDespus12pto1">
    <w:name w:val="Estilo 11 pt Justificado Antes:  5 pto Después:  12 pto1"/>
    <w:basedOn w:val="Normal"/>
    <w:uiPriority w:val="99"/>
    <w:rsid w:val="007C3AE2"/>
    <w:pPr>
      <w:spacing w:before="100" w:after="240" w:line="360" w:lineRule="auto"/>
      <w:ind w:firstLine="284"/>
      <w:jc w:val="both"/>
    </w:pPr>
    <w:rPr>
      <w:rFonts w:ascii="Times New Roman" w:eastAsia="Times New Roman" w:hAnsi="Times New Roman" w:cs="Times New Roman"/>
      <w:sz w:val="24"/>
      <w:szCs w:val="24"/>
    </w:rPr>
  </w:style>
  <w:style w:type="paragraph" w:styleId="NormalWeb">
    <w:name w:val="Normal (Web)"/>
    <w:basedOn w:val="Normal"/>
    <w:uiPriority w:val="99"/>
    <w:rsid w:val="007C3AE2"/>
    <w:pPr>
      <w:spacing w:before="280" w:after="280" w:line="240" w:lineRule="auto"/>
    </w:pPr>
    <w:rPr>
      <w:rFonts w:ascii="Times New Roman" w:eastAsia="Times New Roman" w:hAnsi="Times New Roman" w:cs="Times New Roman"/>
      <w:sz w:val="24"/>
      <w:szCs w:val="24"/>
    </w:rPr>
  </w:style>
  <w:style w:type="paragraph" w:customStyle="1" w:styleId="Contenidodelatabla">
    <w:name w:val="Contenido de la tabla"/>
    <w:basedOn w:val="Normal"/>
    <w:uiPriority w:val="99"/>
    <w:rsid w:val="007C3AE2"/>
    <w:pPr>
      <w:suppressLineNumbers/>
      <w:spacing w:after="0" w:line="360" w:lineRule="auto"/>
      <w:ind w:firstLine="284"/>
      <w:jc w:val="both"/>
    </w:pPr>
    <w:rPr>
      <w:rFonts w:ascii="Times New Roman" w:eastAsia="Times New Roman" w:hAnsi="Times New Roman" w:cs="Times New Roman"/>
      <w:sz w:val="24"/>
      <w:szCs w:val="24"/>
    </w:rPr>
  </w:style>
  <w:style w:type="paragraph" w:customStyle="1" w:styleId="Encabezadodelatabla">
    <w:name w:val="Encabezado de la tabla"/>
    <w:basedOn w:val="Contenidodelatabla"/>
    <w:uiPriority w:val="99"/>
    <w:rsid w:val="007C3AE2"/>
    <w:pPr>
      <w:jc w:val="center"/>
    </w:pPr>
    <w:rPr>
      <w:b/>
      <w:bCs/>
    </w:rPr>
  </w:style>
  <w:style w:type="paragraph" w:customStyle="1" w:styleId="dog-anexo-encabezado">
    <w:name w:val="dog-anexo-encabezado"/>
    <w:basedOn w:val="Normal"/>
    <w:uiPriority w:val="99"/>
    <w:rsid w:val="007C3AE2"/>
    <w:pPr>
      <w:spacing w:before="280" w:after="280" w:line="240" w:lineRule="auto"/>
    </w:pPr>
    <w:rPr>
      <w:rFonts w:ascii="Times New Roman" w:eastAsia="Times New Roman" w:hAnsi="Times New Roman" w:cs="Times New Roman"/>
      <w:sz w:val="24"/>
      <w:szCs w:val="24"/>
      <w:lang w:val="es-ES_tradnl"/>
    </w:rPr>
  </w:style>
  <w:style w:type="paragraph" w:customStyle="1" w:styleId="dog-titulo">
    <w:name w:val="dog-titulo"/>
    <w:basedOn w:val="Normal"/>
    <w:uiPriority w:val="99"/>
    <w:rsid w:val="007C3AE2"/>
    <w:pPr>
      <w:spacing w:before="280" w:after="280" w:line="240" w:lineRule="auto"/>
    </w:pPr>
    <w:rPr>
      <w:rFonts w:ascii="Times New Roman" w:eastAsia="Times New Roman" w:hAnsi="Times New Roman" w:cs="Times New Roman"/>
      <w:sz w:val="24"/>
      <w:szCs w:val="24"/>
      <w:lang w:val="es-ES_tradnl"/>
    </w:rPr>
  </w:style>
  <w:style w:type="paragraph" w:customStyle="1" w:styleId="dog-base-sangria">
    <w:name w:val="dog-base-sangria"/>
    <w:basedOn w:val="Normal"/>
    <w:uiPriority w:val="99"/>
    <w:rsid w:val="007C3AE2"/>
    <w:pPr>
      <w:spacing w:before="280" w:after="280" w:line="240" w:lineRule="auto"/>
    </w:pPr>
    <w:rPr>
      <w:rFonts w:ascii="Times New Roman" w:eastAsia="Times New Roman" w:hAnsi="Times New Roman" w:cs="Times New Roman"/>
      <w:sz w:val="24"/>
      <w:szCs w:val="24"/>
      <w:lang w:val="es-ES_tradnl"/>
    </w:rPr>
  </w:style>
  <w:style w:type="paragraph" w:styleId="BalloonText">
    <w:name w:val="Balloon Text"/>
    <w:basedOn w:val="Normal"/>
    <w:link w:val="BalloonTextChar1"/>
    <w:uiPriority w:val="99"/>
    <w:semiHidden/>
    <w:rsid w:val="007C3AE2"/>
    <w:pPr>
      <w:spacing w:after="0" w:line="240" w:lineRule="auto"/>
      <w:ind w:firstLine="284"/>
      <w:jc w:val="both"/>
    </w:pPr>
    <w:rPr>
      <w:rFonts w:ascii="Tahoma" w:eastAsia="Times New Roman" w:hAnsi="Tahoma" w:cs="Tahoma"/>
      <w:sz w:val="16"/>
      <w:szCs w:val="16"/>
    </w:rPr>
  </w:style>
  <w:style w:type="character" w:customStyle="1" w:styleId="BalloonTextChar1">
    <w:name w:val="Balloon Text Char1"/>
    <w:basedOn w:val="DefaultParagraphFont"/>
    <w:link w:val="BalloonText"/>
    <w:uiPriority w:val="99"/>
    <w:semiHidden/>
    <w:rsid w:val="00394881"/>
    <w:rPr>
      <w:rFonts w:ascii="Times New Roman" w:hAnsi="Times New Roman" w:cs="Times New Roman"/>
      <w:sz w:val="0"/>
      <w:szCs w:val="0"/>
      <w:lang w:eastAsia="zh-CN"/>
    </w:rPr>
  </w:style>
  <w:style w:type="paragraph" w:customStyle="1" w:styleId="Default">
    <w:name w:val="Default"/>
    <w:uiPriority w:val="99"/>
    <w:rsid w:val="007C3AE2"/>
    <w:pPr>
      <w:suppressAutoHyphens/>
      <w:autoSpaceDE w:val="0"/>
    </w:pPr>
    <w:rPr>
      <w:rFonts w:ascii="Arial" w:hAnsi="Arial" w:cs="Arial"/>
      <w:color w:val="000000"/>
      <w:sz w:val="24"/>
      <w:szCs w:val="24"/>
      <w:lang w:eastAsia="zh-CN"/>
    </w:rPr>
  </w:style>
  <w:style w:type="paragraph" w:styleId="ListParagraph">
    <w:name w:val="List Paragraph"/>
    <w:basedOn w:val="Normal"/>
    <w:uiPriority w:val="99"/>
    <w:qFormat/>
    <w:rsid w:val="007C3AE2"/>
    <w:pPr>
      <w:autoSpaceDE w:val="0"/>
      <w:spacing w:after="0" w:line="300" w:lineRule="auto"/>
      <w:jc w:val="both"/>
    </w:pPr>
    <w:rPr>
      <w:rFonts w:ascii="Times New Roman" w:eastAsia="Times New Roman" w:hAnsi="Times New Roman" w:cs="Times New Roman"/>
      <w:i/>
      <w:iCs/>
      <w:sz w:val="20"/>
      <w:szCs w:val="20"/>
    </w:rPr>
  </w:style>
  <w:style w:type="paragraph" w:styleId="BodyTextIndent2">
    <w:name w:val="Body Text Indent 2"/>
    <w:basedOn w:val="Normal"/>
    <w:link w:val="BodyTextIndent2Char"/>
    <w:uiPriority w:val="99"/>
    <w:rsid w:val="007C3AE2"/>
    <w:pPr>
      <w:spacing w:after="0" w:line="360" w:lineRule="auto"/>
      <w:ind w:firstLine="284"/>
      <w:jc w:val="both"/>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semiHidden/>
    <w:rsid w:val="00394881"/>
    <w:rPr>
      <w:rFonts w:ascii="Calibri" w:hAnsi="Calibri" w:cs="Calibri"/>
      <w:lang w:eastAsia="zh-CN"/>
    </w:rPr>
  </w:style>
  <w:style w:type="paragraph" w:customStyle="1" w:styleId="EstiloPrimeralnea0cm">
    <w:name w:val="Estilo Primera línea:  0 cm"/>
    <w:basedOn w:val="Normal"/>
    <w:uiPriority w:val="99"/>
    <w:rsid w:val="007C3AE2"/>
    <w:pPr>
      <w:spacing w:after="0" w:line="360" w:lineRule="auto"/>
      <w:jc w:val="both"/>
    </w:pPr>
    <w:rPr>
      <w:rFonts w:ascii="Times New Roman" w:eastAsia="Times New Roman" w:hAnsi="Times New Roman" w:cs="Times New Roman"/>
      <w:sz w:val="20"/>
      <w:szCs w:val="20"/>
    </w:rPr>
  </w:style>
  <w:style w:type="paragraph" w:customStyle="1" w:styleId="cita1">
    <w:name w:val="cita1"/>
    <w:basedOn w:val="Normal"/>
    <w:uiPriority w:val="99"/>
    <w:rsid w:val="007C3AE2"/>
    <w:pPr>
      <w:tabs>
        <w:tab w:val="left" w:pos="1701"/>
      </w:tabs>
      <w:spacing w:before="40" w:after="40" w:line="240" w:lineRule="auto"/>
      <w:ind w:left="1474"/>
    </w:pPr>
    <w:rPr>
      <w:rFonts w:ascii="Times New Roman" w:eastAsia="Times New Roman" w:hAnsi="Times New Roman" w:cs="Times New Roman"/>
      <w:i/>
      <w:iCs/>
      <w:sz w:val="20"/>
      <w:szCs w:val="20"/>
    </w:rPr>
  </w:style>
  <w:style w:type="paragraph" w:customStyle="1" w:styleId="cita2">
    <w:name w:val="cita2"/>
    <w:basedOn w:val="cita1"/>
    <w:uiPriority w:val="99"/>
    <w:rsid w:val="007C3AE2"/>
    <w:pPr>
      <w:spacing w:before="120"/>
    </w:pPr>
    <w:rPr>
      <w:rFonts w:ascii="Arial" w:hAnsi="Arial" w:cs="Arial"/>
    </w:rPr>
  </w:style>
  <w:style w:type="paragraph" w:styleId="TOC1">
    <w:name w:val="toc 1"/>
    <w:basedOn w:val="Normal"/>
    <w:next w:val="Normal"/>
    <w:autoRedefine/>
    <w:uiPriority w:val="99"/>
    <w:semiHidden/>
    <w:rsid w:val="007C3AE2"/>
    <w:pPr>
      <w:tabs>
        <w:tab w:val="right" w:pos="709"/>
        <w:tab w:val="right" w:leader="dot" w:pos="9639"/>
      </w:tabs>
      <w:spacing w:before="120" w:after="120" w:line="240" w:lineRule="auto"/>
      <w:ind w:left="567" w:hanging="567"/>
    </w:pPr>
    <w:rPr>
      <w:rFonts w:ascii="Arial" w:eastAsia="Times New Roman" w:hAnsi="Arial" w:cs="Arial"/>
      <w:b/>
      <w:bCs/>
      <w:color w:val="3342B5"/>
      <w:lang w:val="gl-ES" w:eastAsia="es-ES"/>
    </w:rPr>
  </w:style>
  <w:style w:type="paragraph" w:styleId="TOC2">
    <w:name w:val="toc 2"/>
    <w:basedOn w:val="TOC1"/>
    <w:next w:val="Normal"/>
    <w:autoRedefine/>
    <w:uiPriority w:val="99"/>
    <w:semiHidden/>
    <w:rsid w:val="007C3AE2"/>
    <w:pPr>
      <w:tabs>
        <w:tab w:val="clear" w:pos="709"/>
      </w:tabs>
      <w:spacing w:before="60" w:after="60"/>
      <w:ind w:left="1134"/>
    </w:pPr>
    <w:rPr>
      <w:b w:val="0"/>
      <w:bCs w:val="0"/>
    </w:rPr>
  </w:style>
  <w:style w:type="paragraph" w:styleId="TOC3">
    <w:name w:val="toc 3"/>
    <w:basedOn w:val="TOC1"/>
    <w:next w:val="Normal"/>
    <w:autoRedefine/>
    <w:uiPriority w:val="99"/>
    <w:semiHidden/>
    <w:rsid w:val="007C3AE2"/>
    <w:pPr>
      <w:tabs>
        <w:tab w:val="clear" w:pos="709"/>
        <w:tab w:val="left" w:pos="1843"/>
      </w:tabs>
      <w:spacing w:before="60" w:after="60"/>
      <w:ind w:left="1843" w:hanging="709"/>
    </w:pPr>
    <w:rPr>
      <w:rFonts w:ascii="Arial Narrow" w:hAnsi="Arial Narrow" w:cs="Arial Narrow"/>
      <w:b w:val="0"/>
      <w:bCs w:val="0"/>
      <w:lang w:val="es-ES"/>
    </w:rPr>
  </w:style>
  <w:style w:type="paragraph" w:styleId="TOC4">
    <w:name w:val="toc 4"/>
    <w:basedOn w:val="TOC1"/>
    <w:next w:val="Normal"/>
    <w:autoRedefine/>
    <w:uiPriority w:val="99"/>
    <w:semiHidden/>
    <w:rsid w:val="007C3AE2"/>
    <w:pPr>
      <w:tabs>
        <w:tab w:val="clear" w:pos="709"/>
        <w:tab w:val="right" w:pos="1276"/>
        <w:tab w:val="left" w:pos="2410"/>
      </w:tabs>
      <w:spacing w:before="60" w:after="60"/>
      <w:ind w:left="1701" w:firstLine="0"/>
    </w:pPr>
    <w:rPr>
      <w:rFonts w:ascii="Arial Narrow" w:hAnsi="Arial Narrow" w:cs="Arial Narrow"/>
      <w:b w:val="0"/>
      <w:bCs w:val="0"/>
    </w:rPr>
  </w:style>
  <w:style w:type="paragraph" w:styleId="TOC5">
    <w:name w:val="toc 5"/>
    <w:basedOn w:val="TOC1"/>
    <w:next w:val="Normal"/>
    <w:autoRedefine/>
    <w:uiPriority w:val="99"/>
    <w:semiHidden/>
    <w:rsid w:val="007C3AE2"/>
    <w:pPr>
      <w:spacing w:before="40" w:after="40"/>
      <w:ind w:left="2268" w:firstLine="142"/>
    </w:pPr>
    <w:rPr>
      <w:rFonts w:ascii="Arial Narrow" w:hAnsi="Arial Narrow" w:cs="Arial Narrow"/>
      <w:b w:val="0"/>
      <w:bCs w:val="0"/>
      <w:sz w:val="20"/>
      <w:szCs w:val="20"/>
    </w:rPr>
  </w:style>
  <w:style w:type="paragraph" w:styleId="TOC6">
    <w:name w:val="toc 6"/>
    <w:basedOn w:val="TOC1"/>
    <w:next w:val="Normal"/>
    <w:autoRedefine/>
    <w:uiPriority w:val="99"/>
    <w:semiHidden/>
    <w:rsid w:val="007C3AE2"/>
    <w:pPr>
      <w:spacing w:before="20" w:after="20"/>
      <w:ind w:left="2835" w:firstLine="0"/>
    </w:pPr>
    <w:rPr>
      <w:rFonts w:ascii="Arial Narrow" w:hAnsi="Arial Narrow" w:cs="Arial Narrow"/>
      <w:b w:val="0"/>
      <w:bCs w:val="0"/>
      <w:sz w:val="18"/>
      <w:szCs w:val="18"/>
    </w:rPr>
  </w:style>
  <w:style w:type="paragraph" w:styleId="TOC7">
    <w:name w:val="toc 7"/>
    <w:basedOn w:val="TOC1"/>
    <w:next w:val="Normal"/>
    <w:autoRedefine/>
    <w:uiPriority w:val="99"/>
    <w:semiHidden/>
    <w:rsid w:val="007C3AE2"/>
    <w:pPr>
      <w:ind w:left="1440"/>
    </w:pPr>
  </w:style>
  <w:style w:type="paragraph" w:styleId="TOC8">
    <w:name w:val="toc 8"/>
    <w:basedOn w:val="TOC1"/>
    <w:next w:val="Normal"/>
    <w:autoRedefine/>
    <w:uiPriority w:val="99"/>
    <w:semiHidden/>
    <w:rsid w:val="007C3AE2"/>
    <w:pPr>
      <w:ind w:left="1680"/>
    </w:pPr>
  </w:style>
  <w:style w:type="paragraph" w:styleId="TOC9">
    <w:name w:val="toc 9"/>
    <w:basedOn w:val="TOC1"/>
    <w:next w:val="Normal"/>
    <w:autoRedefine/>
    <w:uiPriority w:val="99"/>
    <w:semiHidden/>
    <w:rsid w:val="007C3AE2"/>
    <w:pPr>
      <w:ind w:left="1920"/>
    </w:pPr>
  </w:style>
  <w:style w:type="paragraph" w:customStyle="1" w:styleId="n1">
    <w:name w:val="n1"/>
    <w:next w:val="tx1"/>
    <w:uiPriority w:val="99"/>
    <w:rsid w:val="007C3AE2"/>
    <w:pPr>
      <w:suppressAutoHyphens/>
      <w:spacing w:before="320" w:after="180"/>
    </w:pPr>
    <w:rPr>
      <w:rFonts w:ascii="Arial" w:eastAsia="Times New Roman" w:hAnsi="Arial" w:cs="Arial"/>
      <w:sz w:val="48"/>
      <w:szCs w:val="48"/>
      <w:lang w:val="gl-ES"/>
    </w:rPr>
  </w:style>
  <w:style w:type="paragraph" w:customStyle="1" w:styleId="tx1">
    <w:name w:val="tx1"/>
    <w:uiPriority w:val="99"/>
    <w:rsid w:val="007C3AE2"/>
    <w:pPr>
      <w:suppressAutoHyphens/>
      <w:spacing w:before="120" w:after="60"/>
      <w:ind w:left="907"/>
      <w:jc w:val="both"/>
    </w:pPr>
    <w:rPr>
      <w:rFonts w:ascii="Times New Roman" w:eastAsia="Times New Roman" w:hAnsi="Times New Roman" w:cs="Times New Roman"/>
      <w:lang w:val="gl-ES" w:eastAsia="zh-CN"/>
    </w:rPr>
  </w:style>
  <w:style w:type="paragraph" w:customStyle="1" w:styleId="n2">
    <w:name w:val="n2"/>
    <w:next w:val="tx1"/>
    <w:uiPriority w:val="99"/>
    <w:rsid w:val="007C3AE2"/>
    <w:pPr>
      <w:suppressAutoHyphens/>
      <w:spacing w:before="400" w:after="180"/>
    </w:pPr>
    <w:rPr>
      <w:rFonts w:ascii="Arial" w:eastAsia="Times New Roman" w:hAnsi="Arial" w:cs="Arial"/>
      <w:sz w:val="36"/>
      <w:szCs w:val="36"/>
      <w:lang w:val="gl-ES" w:eastAsia="zh-CN"/>
    </w:rPr>
  </w:style>
  <w:style w:type="paragraph" w:customStyle="1" w:styleId="n3">
    <w:name w:val="n3"/>
    <w:next w:val="tx1"/>
    <w:uiPriority w:val="99"/>
    <w:rsid w:val="007C3AE2"/>
    <w:pPr>
      <w:keepNext/>
      <w:suppressAutoHyphens/>
      <w:spacing w:before="400" w:after="180"/>
    </w:pPr>
    <w:rPr>
      <w:rFonts w:ascii="Arial" w:eastAsia="Times New Roman" w:hAnsi="Arial" w:cs="Arial"/>
      <w:sz w:val="28"/>
      <w:szCs w:val="28"/>
      <w:lang w:val="gl-ES" w:eastAsia="zh-CN"/>
    </w:rPr>
  </w:style>
  <w:style w:type="paragraph" w:customStyle="1" w:styleId="p1">
    <w:name w:val="p1"/>
    <w:uiPriority w:val="99"/>
    <w:rsid w:val="007C3AE2"/>
    <w:pPr>
      <w:numPr>
        <w:numId w:val="13"/>
      </w:numPr>
      <w:tabs>
        <w:tab w:val="clear" w:pos="0"/>
        <w:tab w:val="num" w:pos="1191"/>
      </w:tabs>
      <w:suppressAutoHyphens/>
      <w:spacing w:before="120" w:after="60"/>
      <w:ind w:left="1191" w:hanging="284"/>
      <w:jc w:val="both"/>
    </w:pPr>
    <w:rPr>
      <w:rFonts w:ascii="Times New Roman" w:eastAsia="Times New Roman" w:hAnsi="Times New Roman" w:cs="Times New Roman"/>
      <w:sz w:val="24"/>
      <w:szCs w:val="24"/>
      <w:lang w:val="gl-ES" w:eastAsia="zh-CN"/>
    </w:rPr>
  </w:style>
  <w:style w:type="paragraph" w:customStyle="1" w:styleId="p2">
    <w:name w:val="p2"/>
    <w:uiPriority w:val="99"/>
    <w:rsid w:val="007C3AE2"/>
    <w:pPr>
      <w:numPr>
        <w:numId w:val="17"/>
      </w:numPr>
      <w:tabs>
        <w:tab w:val="clear" w:pos="1191"/>
        <w:tab w:val="num" w:pos="1475"/>
      </w:tabs>
      <w:suppressAutoHyphens/>
      <w:spacing w:before="60" w:after="60"/>
      <w:ind w:left="1475"/>
      <w:jc w:val="both"/>
      <w:outlineLvl w:val="1"/>
    </w:pPr>
    <w:rPr>
      <w:rFonts w:ascii="Times New Roman" w:eastAsia="Times New Roman" w:hAnsi="Times New Roman" w:cs="Times New Roman"/>
      <w:sz w:val="24"/>
      <w:szCs w:val="24"/>
      <w:lang w:val="gl-ES" w:eastAsia="zh-CN"/>
    </w:rPr>
  </w:style>
  <w:style w:type="paragraph" w:customStyle="1" w:styleId="n4">
    <w:name w:val="n4"/>
    <w:next w:val="tx1"/>
    <w:uiPriority w:val="99"/>
    <w:rsid w:val="007C3AE2"/>
    <w:pPr>
      <w:keepNext/>
      <w:suppressAutoHyphens/>
      <w:spacing w:before="400" w:after="120"/>
    </w:pPr>
    <w:rPr>
      <w:rFonts w:ascii="Arial" w:eastAsia="Times New Roman" w:hAnsi="Arial" w:cs="Arial"/>
      <w:b/>
      <w:bCs/>
      <w:color w:val="3342B5"/>
      <w:lang w:val="gl-ES" w:eastAsia="zh-CN"/>
    </w:rPr>
  </w:style>
  <w:style w:type="paragraph" w:customStyle="1" w:styleId="n5">
    <w:name w:val="n5"/>
    <w:next w:val="tx1"/>
    <w:uiPriority w:val="99"/>
    <w:rsid w:val="007C3AE2"/>
    <w:pPr>
      <w:keepNext/>
      <w:tabs>
        <w:tab w:val="left" w:pos="907"/>
      </w:tabs>
      <w:suppressAutoHyphens/>
      <w:spacing w:before="300" w:after="240"/>
    </w:pPr>
    <w:rPr>
      <w:rFonts w:ascii="Arial" w:eastAsia="Times New Roman" w:hAnsi="Arial" w:cs="Arial"/>
      <w:sz w:val="24"/>
      <w:szCs w:val="24"/>
      <w:lang w:val="gl-ES" w:eastAsia="zh-CN"/>
    </w:rPr>
  </w:style>
  <w:style w:type="paragraph" w:customStyle="1" w:styleId="tt1">
    <w:name w:val="tt1"/>
    <w:uiPriority w:val="99"/>
    <w:rsid w:val="007C3AE2"/>
    <w:pPr>
      <w:suppressAutoHyphens/>
      <w:spacing w:before="40" w:after="40"/>
      <w:jc w:val="both"/>
    </w:pPr>
    <w:rPr>
      <w:rFonts w:ascii="Arial Narrow" w:eastAsia="Times New Roman" w:hAnsi="Arial Narrow" w:cs="Arial Narrow"/>
      <w:sz w:val="24"/>
      <w:szCs w:val="24"/>
      <w:lang w:val="gl-ES" w:eastAsia="zh-CN"/>
    </w:rPr>
  </w:style>
  <w:style w:type="paragraph" w:customStyle="1" w:styleId="tt1c">
    <w:name w:val="tt1c"/>
    <w:basedOn w:val="tt1"/>
    <w:uiPriority w:val="99"/>
    <w:rsid w:val="007C3AE2"/>
    <w:pPr>
      <w:jc w:val="center"/>
    </w:pPr>
    <w:rPr>
      <w:sz w:val="18"/>
      <w:szCs w:val="18"/>
    </w:rPr>
  </w:style>
  <w:style w:type="paragraph" w:customStyle="1" w:styleId="tt1cn">
    <w:name w:val="tt1cn"/>
    <w:basedOn w:val="tt1c"/>
    <w:uiPriority w:val="99"/>
    <w:rsid w:val="007C3AE2"/>
    <w:pPr>
      <w:widowControl w:val="0"/>
      <w:tabs>
        <w:tab w:val="left" w:pos="851"/>
      </w:tabs>
      <w:autoSpaceDE w:val="0"/>
    </w:pPr>
    <w:rPr>
      <w:b/>
      <w:bCs/>
    </w:rPr>
  </w:style>
  <w:style w:type="paragraph" w:customStyle="1" w:styleId="n6">
    <w:name w:val="n6"/>
    <w:next w:val="tx1"/>
    <w:uiPriority w:val="99"/>
    <w:rsid w:val="007C3AE2"/>
    <w:pPr>
      <w:keepNext/>
      <w:suppressAutoHyphens/>
      <w:spacing w:before="320" w:after="180"/>
    </w:pPr>
    <w:rPr>
      <w:rFonts w:ascii="Arial" w:eastAsia="Times New Roman" w:hAnsi="Arial" w:cs="Arial"/>
      <w:color w:val="3342B5"/>
      <w:lang w:val="gl-ES" w:eastAsia="zh-CN"/>
    </w:rPr>
  </w:style>
  <w:style w:type="paragraph" w:customStyle="1" w:styleId="t1">
    <w:name w:val="t1"/>
    <w:uiPriority w:val="99"/>
    <w:rsid w:val="007C3AE2"/>
    <w:pPr>
      <w:pBdr>
        <w:bottom w:val="single" w:sz="12" w:space="1" w:color="667DD1"/>
      </w:pBdr>
      <w:shd w:val="clear" w:color="auto" w:fill="E6E6E6"/>
      <w:tabs>
        <w:tab w:val="left" w:pos="-1440"/>
      </w:tabs>
      <w:suppressAutoHyphens/>
    </w:pPr>
    <w:rPr>
      <w:rFonts w:ascii="Arial Narrow" w:eastAsia="Times New Roman" w:hAnsi="Arial Narrow" w:cs="Arial Narrow"/>
      <w:b/>
      <w:bCs/>
      <w:sz w:val="28"/>
      <w:szCs w:val="28"/>
      <w:lang w:val="gl-ES"/>
    </w:rPr>
  </w:style>
  <w:style w:type="paragraph" w:customStyle="1" w:styleId="indice1">
    <w:name w:val="indice1"/>
    <w:uiPriority w:val="99"/>
    <w:rsid w:val="007C3AE2"/>
    <w:pPr>
      <w:pBdr>
        <w:bottom w:val="single" w:sz="12" w:space="1" w:color="667DD1"/>
      </w:pBdr>
      <w:suppressAutoHyphens/>
      <w:spacing w:before="120" w:after="400"/>
    </w:pPr>
    <w:rPr>
      <w:rFonts w:ascii="Arial" w:eastAsia="Times New Roman" w:hAnsi="Arial" w:cs="Arial"/>
      <w:b/>
      <w:bCs/>
      <w:color w:val="3342B5"/>
      <w:sz w:val="28"/>
      <w:szCs w:val="28"/>
      <w:lang w:val="gl-ES" w:eastAsia="zh-CN"/>
    </w:rPr>
  </w:style>
  <w:style w:type="paragraph" w:customStyle="1" w:styleId="p3">
    <w:name w:val="p3"/>
    <w:uiPriority w:val="99"/>
    <w:rsid w:val="007C3AE2"/>
    <w:pPr>
      <w:numPr>
        <w:numId w:val="4"/>
      </w:numPr>
      <w:tabs>
        <w:tab w:val="clear" w:pos="643"/>
        <w:tab w:val="num" w:pos="1758"/>
      </w:tabs>
      <w:suppressAutoHyphens/>
      <w:spacing w:before="60" w:after="60"/>
      <w:ind w:left="1758" w:hanging="284"/>
    </w:pPr>
    <w:rPr>
      <w:rFonts w:ascii="Times New Roman" w:eastAsia="Times New Roman" w:hAnsi="Times New Roman" w:cs="Times New Roman"/>
      <w:sz w:val="24"/>
      <w:szCs w:val="24"/>
      <w:lang w:val="gl-ES" w:eastAsia="zh-CN"/>
    </w:rPr>
  </w:style>
  <w:style w:type="paragraph" w:customStyle="1" w:styleId="tt1n">
    <w:name w:val="tt1n"/>
    <w:basedOn w:val="tt1"/>
    <w:uiPriority w:val="99"/>
    <w:rsid w:val="007C3AE2"/>
    <w:rPr>
      <w:b/>
      <w:bCs/>
      <w:sz w:val="16"/>
      <w:szCs w:val="16"/>
    </w:rPr>
  </w:style>
  <w:style w:type="paragraph" w:customStyle="1" w:styleId="ttp1">
    <w:name w:val="ttp1"/>
    <w:basedOn w:val="tt1"/>
    <w:uiPriority w:val="99"/>
    <w:rsid w:val="007C3AE2"/>
    <w:pPr>
      <w:numPr>
        <w:numId w:val="6"/>
      </w:numPr>
      <w:tabs>
        <w:tab w:val="clear" w:pos="926"/>
        <w:tab w:val="num" w:pos="0"/>
        <w:tab w:val="left" w:pos="170"/>
      </w:tabs>
      <w:ind w:left="170" w:hanging="170"/>
    </w:pPr>
    <w:rPr>
      <w:sz w:val="18"/>
      <w:szCs w:val="18"/>
      <w:lang w:val="es-ES"/>
    </w:rPr>
  </w:style>
  <w:style w:type="paragraph" w:customStyle="1" w:styleId="ttp2">
    <w:name w:val="ttp2"/>
    <w:basedOn w:val="ttp1"/>
    <w:uiPriority w:val="99"/>
    <w:rsid w:val="007C3AE2"/>
    <w:pPr>
      <w:numPr>
        <w:numId w:val="7"/>
      </w:numPr>
      <w:tabs>
        <w:tab w:val="clear" w:pos="0"/>
        <w:tab w:val="clear" w:pos="170"/>
        <w:tab w:val="left" w:pos="340"/>
        <w:tab w:val="num" w:pos="2353"/>
      </w:tabs>
      <w:ind w:left="340" w:hanging="170"/>
    </w:pPr>
  </w:style>
  <w:style w:type="paragraph" w:customStyle="1" w:styleId="sp1">
    <w:name w:val="sp1"/>
    <w:basedOn w:val="Normal"/>
    <w:uiPriority w:val="99"/>
    <w:rsid w:val="007C3AE2"/>
    <w:pPr>
      <w:spacing w:before="40" w:after="40" w:line="240" w:lineRule="auto"/>
      <w:ind w:left="1191"/>
    </w:pPr>
    <w:rPr>
      <w:rFonts w:ascii="Arial Narrow" w:eastAsia="Times New Roman" w:hAnsi="Arial Narrow" w:cs="Arial Narrow"/>
      <w:lang w:val="gl-ES"/>
    </w:rPr>
  </w:style>
  <w:style w:type="paragraph" w:customStyle="1" w:styleId="t2">
    <w:name w:val="t2"/>
    <w:basedOn w:val="t1"/>
    <w:uiPriority w:val="99"/>
    <w:rsid w:val="007C3AE2"/>
    <w:pPr>
      <w:spacing w:before="120"/>
    </w:pPr>
    <w:rPr>
      <w:color w:val="667DD1"/>
      <w:sz w:val="44"/>
      <w:szCs w:val="44"/>
    </w:rPr>
  </w:style>
  <w:style w:type="paragraph" w:customStyle="1" w:styleId="t3">
    <w:name w:val="t3"/>
    <w:basedOn w:val="t2"/>
    <w:uiPriority w:val="99"/>
    <w:rsid w:val="007C3AE2"/>
    <w:pPr>
      <w:pBdr>
        <w:bottom w:val="none" w:sz="0" w:space="0" w:color="auto"/>
      </w:pBdr>
      <w:spacing w:before="400" w:after="200"/>
    </w:pPr>
    <w:rPr>
      <w:color w:val="3342B5"/>
      <w:sz w:val="52"/>
      <w:szCs w:val="52"/>
    </w:rPr>
  </w:style>
  <w:style w:type="paragraph" w:customStyle="1" w:styleId="p4">
    <w:name w:val="p4"/>
    <w:basedOn w:val="p3"/>
    <w:uiPriority w:val="99"/>
    <w:rsid w:val="007C3AE2"/>
    <w:pPr>
      <w:numPr>
        <w:numId w:val="8"/>
      </w:numPr>
      <w:tabs>
        <w:tab w:val="clear" w:pos="1758"/>
        <w:tab w:val="left" w:pos="360"/>
        <w:tab w:val="left" w:pos="1474"/>
        <w:tab w:val="left" w:pos="2041"/>
        <w:tab w:val="num" w:pos="2118"/>
      </w:tabs>
      <w:ind w:hanging="567"/>
    </w:pPr>
  </w:style>
  <w:style w:type="paragraph" w:customStyle="1" w:styleId="sp2">
    <w:name w:val="sp2"/>
    <w:basedOn w:val="sp1"/>
    <w:uiPriority w:val="99"/>
    <w:rsid w:val="007C3AE2"/>
    <w:pPr>
      <w:ind w:left="1474"/>
    </w:pPr>
  </w:style>
  <w:style w:type="paragraph" w:customStyle="1" w:styleId="tt2">
    <w:name w:val="tt2"/>
    <w:basedOn w:val="tt1"/>
    <w:uiPriority w:val="99"/>
    <w:rsid w:val="007C3AE2"/>
    <w:pPr>
      <w:widowControl w:val="0"/>
      <w:tabs>
        <w:tab w:val="left" w:pos="851"/>
      </w:tabs>
      <w:autoSpaceDE w:val="0"/>
    </w:pPr>
  </w:style>
  <w:style w:type="paragraph" w:customStyle="1" w:styleId="tt1d">
    <w:name w:val="tt1d"/>
    <w:basedOn w:val="tt1"/>
    <w:uiPriority w:val="99"/>
    <w:rsid w:val="007C3AE2"/>
    <w:pPr>
      <w:widowControl w:val="0"/>
      <w:tabs>
        <w:tab w:val="left" w:pos="851"/>
      </w:tabs>
      <w:autoSpaceDE w:val="0"/>
      <w:jc w:val="right"/>
    </w:pPr>
    <w:rPr>
      <w:rFonts w:ascii="Arial" w:hAnsi="Arial" w:cs="Arial"/>
    </w:rPr>
  </w:style>
  <w:style w:type="paragraph" w:customStyle="1" w:styleId="tt1dn">
    <w:name w:val="tt1dn"/>
    <w:basedOn w:val="tt1d"/>
    <w:uiPriority w:val="99"/>
    <w:rsid w:val="007C3AE2"/>
    <w:rPr>
      <w:b/>
      <w:bCs/>
    </w:rPr>
  </w:style>
  <w:style w:type="paragraph" w:customStyle="1" w:styleId="pn1">
    <w:name w:val="pn1"/>
    <w:basedOn w:val="Normal"/>
    <w:uiPriority w:val="99"/>
    <w:rsid w:val="007C3AE2"/>
    <w:pPr>
      <w:numPr>
        <w:numId w:val="2"/>
      </w:numPr>
      <w:tabs>
        <w:tab w:val="left" w:pos="643"/>
        <w:tab w:val="num" w:pos="926"/>
        <w:tab w:val="left" w:pos="1191"/>
      </w:tabs>
      <w:spacing w:before="40" w:after="40" w:line="240" w:lineRule="auto"/>
      <w:ind w:left="1191" w:hanging="284"/>
    </w:pPr>
    <w:rPr>
      <w:rFonts w:ascii="Arial Narrow" w:eastAsia="Times New Roman" w:hAnsi="Arial Narrow" w:cs="Arial Narrow"/>
      <w:lang w:val="gl-ES"/>
    </w:rPr>
  </w:style>
  <w:style w:type="paragraph" w:customStyle="1" w:styleId="cuest1">
    <w:name w:val="cuest1"/>
    <w:basedOn w:val="p1"/>
    <w:next w:val="Normal"/>
    <w:uiPriority w:val="99"/>
    <w:rsid w:val="007C3AE2"/>
    <w:pPr>
      <w:widowControl w:val="0"/>
      <w:numPr>
        <w:numId w:val="14"/>
      </w:numPr>
      <w:pBdr>
        <w:bottom w:val="single" w:sz="4" w:space="1" w:color="667DD1"/>
      </w:pBdr>
      <w:tabs>
        <w:tab w:val="clear" w:pos="1474"/>
        <w:tab w:val="num" w:pos="1191"/>
      </w:tabs>
      <w:spacing w:before="300" w:after="180"/>
      <w:ind w:left="1191" w:hanging="284"/>
    </w:pPr>
    <w:rPr>
      <w:rFonts w:ascii="Helvetica" w:hAnsi="Helvetica" w:cs="Helvetica"/>
      <w:color w:val="000080"/>
      <w:sz w:val="20"/>
      <w:szCs w:val="20"/>
      <w:lang w:val="es-ES"/>
    </w:rPr>
  </w:style>
  <w:style w:type="paragraph" w:customStyle="1" w:styleId="cuest2">
    <w:name w:val="cuest2"/>
    <w:uiPriority w:val="99"/>
    <w:rsid w:val="007C3AE2"/>
    <w:pPr>
      <w:numPr>
        <w:numId w:val="10"/>
      </w:numPr>
      <w:tabs>
        <w:tab w:val="clear" w:pos="0"/>
        <w:tab w:val="num" w:pos="1474"/>
      </w:tabs>
      <w:suppressAutoHyphens/>
      <w:spacing w:before="120" w:after="120"/>
      <w:ind w:left="1474" w:hanging="283"/>
    </w:pPr>
    <w:rPr>
      <w:rFonts w:ascii="Times New Roman" w:eastAsia="Times New Roman" w:hAnsi="Times New Roman" w:cs="Times New Roman"/>
      <w:sz w:val="24"/>
      <w:szCs w:val="24"/>
      <w:lang w:val="gl-ES" w:eastAsia="zh-CN"/>
    </w:rPr>
  </w:style>
  <w:style w:type="paragraph" w:customStyle="1" w:styleId="cuest3">
    <w:name w:val="cuest3"/>
    <w:basedOn w:val="Normal"/>
    <w:uiPriority w:val="99"/>
    <w:rsid w:val="007C3AE2"/>
    <w:pPr>
      <w:numPr>
        <w:numId w:val="22"/>
      </w:numPr>
      <w:tabs>
        <w:tab w:val="clear" w:pos="0"/>
        <w:tab w:val="num" w:pos="1474"/>
      </w:tabs>
      <w:spacing w:before="120" w:after="120" w:line="240" w:lineRule="auto"/>
      <w:ind w:left="1474" w:hanging="283"/>
    </w:pPr>
    <w:rPr>
      <w:rFonts w:ascii="Arial Narrow" w:eastAsia="Times New Roman" w:hAnsi="Arial Narrow" w:cs="Arial Narrow"/>
      <w:lang w:val="gl-ES"/>
    </w:rPr>
  </w:style>
  <w:style w:type="paragraph" w:customStyle="1" w:styleId="formula1">
    <w:name w:val="formula1"/>
    <w:basedOn w:val="tx1"/>
    <w:uiPriority w:val="99"/>
    <w:rsid w:val="007C3AE2"/>
    <w:pPr>
      <w:spacing w:before="360" w:after="360"/>
      <w:jc w:val="center"/>
    </w:pPr>
  </w:style>
  <w:style w:type="paragraph" w:customStyle="1" w:styleId="formula">
    <w:name w:val="formula"/>
    <w:basedOn w:val="p2"/>
    <w:uiPriority w:val="99"/>
    <w:rsid w:val="007C3AE2"/>
    <w:pPr>
      <w:numPr>
        <w:numId w:val="0"/>
      </w:numPr>
    </w:pPr>
  </w:style>
  <w:style w:type="paragraph" w:customStyle="1" w:styleId="txapoio">
    <w:name w:val="tx_apoio"/>
    <w:basedOn w:val="cuest1"/>
    <w:next w:val="Normal"/>
    <w:uiPriority w:val="99"/>
    <w:rsid w:val="007C3AE2"/>
    <w:pPr>
      <w:numPr>
        <w:numId w:val="21"/>
      </w:numPr>
      <w:pBdr>
        <w:left w:val="single" w:sz="36" w:space="4" w:color="667DD1"/>
        <w:bottom w:val="none" w:sz="0" w:space="0" w:color="auto"/>
      </w:pBdr>
      <w:tabs>
        <w:tab w:val="clear" w:pos="1475"/>
        <w:tab w:val="left" w:pos="1191"/>
        <w:tab w:val="num" w:pos="1474"/>
      </w:tabs>
      <w:ind w:left="1474" w:hanging="567"/>
    </w:pPr>
    <w:rPr>
      <w:rFonts w:ascii="Times New Roman" w:hAnsi="Times New Roman" w:cs="Times New Roman"/>
      <w:color w:val="000000"/>
      <w:sz w:val="24"/>
      <w:szCs w:val="24"/>
    </w:rPr>
  </w:style>
  <w:style w:type="paragraph" w:customStyle="1" w:styleId="txtarefa1">
    <w:name w:val="tx_tarefa1"/>
    <w:basedOn w:val="txapoio"/>
    <w:uiPriority w:val="99"/>
    <w:rsid w:val="007C3AE2"/>
    <w:pPr>
      <w:numPr>
        <w:numId w:val="20"/>
      </w:numPr>
      <w:tabs>
        <w:tab w:val="clear" w:pos="0"/>
        <w:tab w:val="left" w:pos="360"/>
        <w:tab w:val="num" w:pos="1474"/>
      </w:tabs>
      <w:ind w:left="689"/>
    </w:pPr>
  </w:style>
  <w:style w:type="paragraph" w:customStyle="1" w:styleId="txentregable1">
    <w:name w:val="tx_entregable1"/>
    <w:basedOn w:val="txtarefa1"/>
    <w:uiPriority w:val="99"/>
    <w:rsid w:val="007C3AE2"/>
    <w:pPr>
      <w:numPr>
        <w:numId w:val="19"/>
      </w:numPr>
      <w:tabs>
        <w:tab w:val="left" w:pos="1191"/>
        <w:tab w:val="num" w:pos="1474"/>
      </w:tabs>
      <w:ind w:left="1004" w:hanging="360"/>
    </w:pPr>
  </w:style>
  <w:style w:type="paragraph" w:customStyle="1" w:styleId="sp11">
    <w:name w:val="sp11"/>
    <w:basedOn w:val="sp1"/>
    <w:uiPriority w:val="99"/>
    <w:rsid w:val="007C3AE2"/>
  </w:style>
  <w:style w:type="paragraph" w:customStyle="1" w:styleId="Contenidodelmarco">
    <w:name w:val="Contenido del marco"/>
    <w:basedOn w:val="Normal"/>
    <w:uiPriority w:val="99"/>
    <w:rsid w:val="007C3AE2"/>
    <w:pPr>
      <w:spacing w:after="40" w:line="240" w:lineRule="auto"/>
      <w:ind w:firstLine="227"/>
    </w:pPr>
    <w:rPr>
      <w:rFonts w:ascii="Arial Narrow" w:eastAsia="Times New Roman" w:hAnsi="Arial Narrow" w:cs="Arial Narrow"/>
      <w:lang w:val="es-ES_tradnl"/>
    </w:rPr>
  </w:style>
  <w:style w:type="paragraph" w:customStyle="1" w:styleId="Listado">
    <w:name w:val="Listado"/>
    <w:basedOn w:val="Normal"/>
    <w:uiPriority w:val="99"/>
    <w:rsid w:val="007C3AE2"/>
    <w:pPr>
      <w:spacing w:after="0" w:line="240" w:lineRule="auto"/>
    </w:pPr>
    <w:rPr>
      <w:rFonts w:ascii="Courier New" w:eastAsia="Times New Roman" w:hAnsi="Courier New" w:cs="Courier New"/>
      <w:sz w:val="16"/>
      <w:szCs w:val="16"/>
      <w:lang w:val="es-ES_tradnl"/>
    </w:rPr>
  </w:style>
  <w:style w:type="paragraph" w:customStyle="1" w:styleId="tabladchanegrita">
    <w:name w:val="tabla dcha negrita"/>
    <w:basedOn w:val="Normal"/>
    <w:uiPriority w:val="99"/>
    <w:rsid w:val="007C3AE2"/>
    <w:pPr>
      <w:spacing w:before="40" w:after="40" w:line="240" w:lineRule="auto"/>
      <w:jc w:val="right"/>
    </w:pPr>
    <w:rPr>
      <w:rFonts w:ascii="Arial Narrow" w:eastAsia="Times New Roman" w:hAnsi="Arial Narrow" w:cs="Arial Narrow"/>
      <w:b/>
      <w:bCs/>
      <w:lang w:val="gl-ES"/>
    </w:rPr>
  </w:style>
  <w:style w:type="paragraph" w:customStyle="1" w:styleId="tex1">
    <w:name w:val="tex1"/>
    <w:basedOn w:val="sp11"/>
    <w:uiPriority w:val="99"/>
    <w:rsid w:val="007C3AE2"/>
  </w:style>
  <w:style w:type="paragraph" w:customStyle="1" w:styleId="tt0">
    <w:name w:val="tt0"/>
    <w:basedOn w:val="Normal"/>
    <w:uiPriority w:val="99"/>
    <w:rsid w:val="007C3AE2"/>
    <w:pPr>
      <w:spacing w:before="40" w:after="0" w:line="240" w:lineRule="auto"/>
    </w:pPr>
    <w:rPr>
      <w:rFonts w:ascii="Arial" w:eastAsia="Times New Roman" w:hAnsi="Arial" w:cs="Arial"/>
    </w:rPr>
  </w:style>
  <w:style w:type="paragraph" w:styleId="BodyTextFirstIndent">
    <w:name w:val="Body Text First Indent"/>
    <w:basedOn w:val="Normal"/>
    <w:link w:val="BodyTextFirstIndentChar1"/>
    <w:uiPriority w:val="99"/>
    <w:rsid w:val="007C3AE2"/>
    <w:pPr>
      <w:spacing w:before="40" w:after="40" w:line="240" w:lineRule="auto"/>
    </w:pPr>
    <w:rPr>
      <w:rFonts w:ascii="Times New Roman" w:eastAsia="Times New Roman" w:hAnsi="Times New Roman" w:cs="Times New Roman"/>
      <w:sz w:val="24"/>
      <w:szCs w:val="24"/>
      <w:lang w:val="gl-ES"/>
    </w:rPr>
  </w:style>
  <w:style w:type="character" w:customStyle="1" w:styleId="BodyTextFirstIndentChar1">
    <w:name w:val="Body Text First Indent Char1"/>
    <w:basedOn w:val="BodyTextChar1"/>
    <w:link w:val="BodyTextFirstIndent"/>
    <w:uiPriority w:val="99"/>
    <w:semiHidden/>
    <w:rsid w:val="00394881"/>
  </w:style>
  <w:style w:type="paragraph" w:customStyle="1" w:styleId="formula2">
    <w:name w:val="formula2"/>
    <w:basedOn w:val="formula1"/>
    <w:uiPriority w:val="99"/>
    <w:rsid w:val="007C3AE2"/>
  </w:style>
  <w:style w:type="paragraph" w:customStyle="1" w:styleId="ttcab1">
    <w:name w:val="ttcab1"/>
    <w:uiPriority w:val="99"/>
    <w:rsid w:val="007C3AE2"/>
    <w:pPr>
      <w:tabs>
        <w:tab w:val="left" w:pos="2232"/>
      </w:tabs>
      <w:suppressAutoHyphens/>
      <w:spacing w:before="40" w:after="40"/>
      <w:ind w:left="2232" w:hanging="2232"/>
      <w:jc w:val="center"/>
    </w:pPr>
    <w:rPr>
      <w:rFonts w:ascii="Arial" w:eastAsia="Times New Roman" w:hAnsi="Arial" w:cs="Arial"/>
      <w:b/>
      <w:bCs/>
      <w:sz w:val="20"/>
      <w:szCs w:val="20"/>
      <w:lang w:eastAsia="zh-CN"/>
    </w:rPr>
  </w:style>
  <w:style w:type="paragraph" w:customStyle="1" w:styleId="txfig1">
    <w:name w:val="tx_fig1"/>
    <w:basedOn w:val="tt2"/>
    <w:uiPriority w:val="99"/>
    <w:rsid w:val="007C3AE2"/>
    <w:pPr>
      <w:pBdr>
        <w:top w:val="single" w:sz="4" w:space="1" w:color="667DD1"/>
      </w:pBdr>
    </w:pPr>
  </w:style>
  <w:style w:type="paragraph" w:customStyle="1" w:styleId="txfig2">
    <w:name w:val="tx_fig2"/>
    <w:basedOn w:val="txfig1"/>
    <w:uiPriority w:val="99"/>
    <w:rsid w:val="007C3AE2"/>
    <w:pPr>
      <w:pBdr>
        <w:top w:val="none" w:sz="0" w:space="0" w:color="auto"/>
        <w:bottom w:val="single" w:sz="4" w:space="1" w:color="667DD1"/>
      </w:pBdr>
    </w:pPr>
  </w:style>
  <w:style w:type="paragraph" w:styleId="PlainText">
    <w:name w:val="Plain Text"/>
    <w:basedOn w:val="Normal"/>
    <w:link w:val="PlainTextChar1"/>
    <w:uiPriority w:val="99"/>
    <w:rsid w:val="007C3AE2"/>
    <w:pPr>
      <w:spacing w:after="0" w:line="240" w:lineRule="auto"/>
    </w:pPr>
    <w:rPr>
      <w:rFonts w:ascii="Courier New" w:eastAsia="Times New Roman" w:hAnsi="Courier New" w:cs="Courier New"/>
      <w:sz w:val="20"/>
      <w:szCs w:val="20"/>
      <w:lang w:val="gl-ES"/>
    </w:rPr>
  </w:style>
  <w:style w:type="character" w:customStyle="1" w:styleId="PlainTextChar1">
    <w:name w:val="Plain Text Char1"/>
    <w:basedOn w:val="DefaultParagraphFont"/>
    <w:link w:val="PlainText"/>
    <w:uiPriority w:val="99"/>
    <w:semiHidden/>
    <w:rsid w:val="00394881"/>
    <w:rPr>
      <w:rFonts w:ascii="Courier New" w:hAnsi="Courier New" w:cs="Courier New"/>
      <w:sz w:val="20"/>
      <w:szCs w:val="20"/>
      <w:lang w:eastAsia="zh-CN"/>
    </w:rPr>
  </w:style>
  <w:style w:type="paragraph" w:styleId="ListContinue2">
    <w:name w:val="List Continue 2"/>
    <w:basedOn w:val="Normal"/>
    <w:uiPriority w:val="99"/>
    <w:rsid w:val="007C3AE2"/>
    <w:pPr>
      <w:spacing w:before="40" w:after="120" w:line="240" w:lineRule="auto"/>
      <w:ind w:left="566" w:firstLine="227"/>
    </w:pPr>
    <w:rPr>
      <w:rFonts w:ascii="Arial Narrow" w:eastAsia="Times New Roman" w:hAnsi="Arial Narrow" w:cs="Arial Narrow"/>
      <w:lang w:val="gl-ES"/>
    </w:rPr>
  </w:style>
  <w:style w:type="paragraph" w:styleId="ListContinue4">
    <w:name w:val="List Continue 4"/>
    <w:basedOn w:val="Normal"/>
    <w:uiPriority w:val="99"/>
    <w:rsid w:val="007C3AE2"/>
    <w:pPr>
      <w:spacing w:before="40" w:after="120" w:line="240" w:lineRule="auto"/>
      <w:ind w:left="1132" w:firstLine="227"/>
    </w:pPr>
    <w:rPr>
      <w:rFonts w:ascii="Arial Narrow" w:eastAsia="Times New Roman" w:hAnsi="Arial Narrow" w:cs="Arial Narrow"/>
      <w:lang w:val="gl-ES"/>
    </w:rPr>
  </w:style>
  <w:style w:type="paragraph" w:customStyle="1" w:styleId="tt1cp">
    <w:name w:val="tt1cp"/>
    <w:basedOn w:val="tt1c"/>
    <w:uiPriority w:val="99"/>
    <w:rsid w:val="007C3AE2"/>
    <w:pPr>
      <w:widowControl w:val="0"/>
      <w:autoSpaceDE w:val="0"/>
    </w:pPr>
  </w:style>
  <w:style w:type="paragraph" w:customStyle="1" w:styleId="sp21">
    <w:name w:val="sp21"/>
    <w:basedOn w:val="sp2"/>
    <w:uiPriority w:val="99"/>
    <w:rsid w:val="007C3AE2"/>
    <w:pPr>
      <w:spacing w:before="120"/>
    </w:pPr>
  </w:style>
  <w:style w:type="paragraph" w:customStyle="1" w:styleId="ttsp1">
    <w:name w:val="ttsp1"/>
    <w:basedOn w:val="tt1"/>
    <w:uiPriority w:val="99"/>
    <w:rsid w:val="007C3AE2"/>
    <w:pPr>
      <w:widowControl w:val="0"/>
      <w:autoSpaceDE w:val="0"/>
      <w:ind w:left="170"/>
    </w:pPr>
  </w:style>
  <w:style w:type="paragraph" w:customStyle="1" w:styleId="tt1encarnado">
    <w:name w:val="tt1_encarnado"/>
    <w:basedOn w:val="tt1"/>
    <w:uiPriority w:val="99"/>
    <w:rsid w:val="007C3AE2"/>
    <w:rPr>
      <w:color w:val="FF0000"/>
    </w:rPr>
  </w:style>
  <w:style w:type="paragraph" w:customStyle="1" w:styleId="ttp1gris">
    <w:name w:val="ttp1_gris"/>
    <w:basedOn w:val="ttp1"/>
    <w:uiPriority w:val="99"/>
    <w:rsid w:val="007C3AE2"/>
    <w:pPr>
      <w:widowControl w:val="0"/>
      <w:autoSpaceDE w:val="0"/>
    </w:pPr>
    <w:rPr>
      <w:color w:val="A6A6A6"/>
    </w:rPr>
  </w:style>
  <w:style w:type="paragraph" w:customStyle="1" w:styleId="ttp3">
    <w:name w:val="ttp3"/>
    <w:basedOn w:val="ttp2"/>
    <w:uiPriority w:val="99"/>
    <w:rsid w:val="007C3AE2"/>
    <w:pPr>
      <w:widowControl w:val="0"/>
      <w:tabs>
        <w:tab w:val="clear" w:pos="340"/>
        <w:tab w:val="left" w:pos="510"/>
      </w:tabs>
      <w:autoSpaceDE w:val="0"/>
      <w:ind w:left="510"/>
    </w:pPr>
  </w:style>
  <w:style w:type="paragraph" w:customStyle="1" w:styleId="ttp1azul">
    <w:name w:val="ttp1_azul"/>
    <w:basedOn w:val="ttp1"/>
    <w:uiPriority w:val="99"/>
    <w:rsid w:val="007C3AE2"/>
    <w:pPr>
      <w:widowControl w:val="0"/>
      <w:autoSpaceDE w:val="0"/>
    </w:pPr>
    <w:rPr>
      <w:color w:val="0000FF"/>
    </w:rPr>
  </w:style>
  <w:style w:type="paragraph" w:styleId="BodyText2">
    <w:name w:val="Body Text 2"/>
    <w:basedOn w:val="Normal"/>
    <w:link w:val="BodyText2Char1"/>
    <w:uiPriority w:val="99"/>
    <w:rsid w:val="007C3AE2"/>
    <w:pPr>
      <w:numPr>
        <w:numId w:val="11"/>
      </w:numPr>
      <w:tabs>
        <w:tab w:val="clear" w:pos="2353"/>
        <w:tab w:val="num" w:pos="1474"/>
      </w:tabs>
      <w:spacing w:before="40" w:after="120" w:line="480" w:lineRule="auto"/>
      <w:ind w:left="1474" w:hanging="283"/>
    </w:pPr>
    <w:rPr>
      <w:rFonts w:ascii="Times New Roman" w:eastAsia="Times New Roman" w:hAnsi="Times New Roman" w:cs="Times New Roman"/>
      <w:sz w:val="24"/>
      <w:szCs w:val="24"/>
    </w:rPr>
  </w:style>
  <w:style w:type="character" w:customStyle="1" w:styleId="BodyText2Char1">
    <w:name w:val="Body Text 2 Char1"/>
    <w:basedOn w:val="DefaultParagraphFont"/>
    <w:link w:val="BodyText2"/>
    <w:uiPriority w:val="99"/>
    <w:semiHidden/>
    <w:rsid w:val="00394881"/>
    <w:rPr>
      <w:rFonts w:ascii="Calibri" w:hAnsi="Calibri" w:cs="Calibri"/>
      <w:lang w:eastAsia="zh-CN"/>
    </w:rPr>
  </w:style>
  <w:style w:type="paragraph" w:customStyle="1" w:styleId="pn2">
    <w:name w:val="pn2"/>
    <w:basedOn w:val="Normal"/>
    <w:uiPriority w:val="99"/>
    <w:rsid w:val="007C3AE2"/>
    <w:pPr>
      <w:numPr>
        <w:numId w:val="12"/>
      </w:numPr>
      <w:tabs>
        <w:tab w:val="clear" w:pos="2118"/>
        <w:tab w:val="num" w:pos="511"/>
        <w:tab w:val="left" w:pos="1474"/>
      </w:tabs>
      <w:spacing w:before="40" w:after="40" w:line="240" w:lineRule="auto"/>
      <w:ind w:left="1474" w:hanging="283"/>
    </w:pPr>
    <w:rPr>
      <w:rFonts w:ascii="Arial Narrow" w:eastAsia="Times New Roman" w:hAnsi="Arial Narrow" w:cs="Arial Narrow"/>
      <w:lang w:val="gl-ES"/>
    </w:rPr>
  </w:style>
  <w:style w:type="paragraph" w:customStyle="1" w:styleId="ttp2encarnado">
    <w:name w:val="ttp2_encarnado"/>
    <w:basedOn w:val="ttp2"/>
    <w:uiPriority w:val="99"/>
    <w:rsid w:val="007C3AE2"/>
    <w:rPr>
      <w:color w:val="FF0000"/>
    </w:rPr>
  </w:style>
  <w:style w:type="paragraph" w:customStyle="1" w:styleId="ttp2verde">
    <w:name w:val="ttp2_verde"/>
    <w:basedOn w:val="ttp2encarnado"/>
    <w:uiPriority w:val="99"/>
    <w:rsid w:val="007C3AE2"/>
    <w:rPr>
      <w:color w:val="339966"/>
    </w:rPr>
  </w:style>
  <w:style w:type="paragraph" w:customStyle="1" w:styleId="ttp3encarnado">
    <w:name w:val="ttp3_encarnado"/>
    <w:basedOn w:val="ttp3"/>
    <w:uiPriority w:val="99"/>
    <w:rsid w:val="007C3AE2"/>
    <w:rPr>
      <w:color w:val="FF0000"/>
    </w:rPr>
  </w:style>
  <w:style w:type="paragraph" w:customStyle="1" w:styleId="ttp1verde">
    <w:name w:val="ttp1_verde"/>
    <w:basedOn w:val="ttp1"/>
    <w:uiPriority w:val="99"/>
    <w:rsid w:val="007C3AE2"/>
    <w:rPr>
      <w:color w:val="339966"/>
    </w:rPr>
  </w:style>
  <w:style w:type="paragraph" w:customStyle="1" w:styleId="ttp1encarnado">
    <w:name w:val="ttp1_encarnado"/>
    <w:basedOn w:val="ttp1verde"/>
    <w:uiPriority w:val="99"/>
    <w:rsid w:val="007C3AE2"/>
    <w:rPr>
      <w:color w:val="FF0000"/>
    </w:rPr>
  </w:style>
  <w:style w:type="paragraph" w:customStyle="1" w:styleId="ttp2azul">
    <w:name w:val="ttp2_azul"/>
    <w:basedOn w:val="ttp2verde"/>
    <w:uiPriority w:val="99"/>
    <w:rsid w:val="007C3AE2"/>
    <w:rPr>
      <w:color w:val="0000FF"/>
    </w:rPr>
  </w:style>
  <w:style w:type="paragraph" w:customStyle="1" w:styleId="ttp3azul">
    <w:name w:val="ttp3_azul"/>
    <w:basedOn w:val="ttp3encarnado"/>
    <w:uiPriority w:val="99"/>
    <w:rsid w:val="007C3AE2"/>
    <w:rPr>
      <w:color w:val="0000FF"/>
    </w:rPr>
  </w:style>
  <w:style w:type="paragraph" w:customStyle="1" w:styleId="ttp3verde">
    <w:name w:val="ttp3_verde"/>
    <w:basedOn w:val="ttp3encarnado"/>
    <w:uiPriority w:val="99"/>
    <w:rsid w:val="007C3AE2"/>
    <w:rPr>
      <w:color w:val="339966"/>
    </w:rPr>
  </w:style>
  <w:style w:type="paragraph" w:styleId="BodyText3">
    <w:name w:val="Body Text 3"/>
    <w:basedOn w:val="Normal"/>
    <w:link w:val="BodyText3Char1"/>
    <w:uiPriority w:val="99"/>
    <w:rsid w:val="007C3AE2"/>
    <w:pPr>
      <w:spacing w:before="40" w:after="120" w:line="240" w:lineRule="auto"/>
    </w:pPr>
    <w:rPr>
      <w:rFonts w:ascii="Times New Roman" w:eastAsia="Times New Roman" w:hAnsi="Times New Roman" w:cs="Times New Roman"/>
      <w:sz w:val="16"/>
      <w:szCs w:val="16"/>
      <w:lang w:val="gl-ES"/>
    </w:rPr>
  </w:style>
  <w:style w:type="character" w:customStyle="1" w:styleId="BodyText3Char1">
    <w:name w:val="Body Text 3 Char1"/>
    <w:basedOn w:val="DefaultParagraphFont"/>
    <w:link w:val="BodyText3"/>
    <w:uiPriority w:val="99"/>
    <w:semiHidden/>
    <w:rsid w:val="00394881"/>
    <w:rPr>
      <w:rFonts w:ascii="Calibri" w:hAnsi="Calibri" w:cs="Calibri"/>
      <w:sz w:val="16"/>
      <w:szCs w:val="16"/>
      <w:lang w:eastAsia="zh-CN"/>
    </w:rPr>
  </w:style>
  <w:style w:type="paragraph" w:customStyle="1" w:styleId="n7">
    <w:name w:val="n7"/>
    <w:basedOn w:val="n6"/>
    <w:uiPriority w:val="99"/>
    <w:rsid w:val="007C3AE2"/>
    <w:pPr>
      <w:spacing w:before="180" w:after="120"/>
    </w:pPr>
    <w:rPr>
      <w:rFonts w:ascii="Arial Narrow" w:hAnsi="Arial Narrow" w:cs="Arial Narrow"/>
      <w:color w:val="000080"/>
    </w:rPr>
  </w:style>
  <w:style w:type="paragraph" w:customStyle="1" w:styleId="Estilottpn1Izquierda0cmSangrafrancesa04cm">
    <w:name w:val="Estilo tt_pn1 + Izquierda:  0 cm Sangría francesa:  04 cm"/>
    <w:basedOn w:val="Normal"/>
    <w:uiPriority w:val="99"/>
    <w:rsid w:val="007C3AE2"/>
    <w:pPr>
      <w:numPr>
        <w:numId w:val="15"/>
      </w:numPr>
      <w:tabs>
        <w:tab w:val="clear" w:pos="1474"/>
        <w:tab w:val="num" w:pos="1191"/>
      </w:tabs>
      <w:spacing w:before="20" w:after="20" w:line="240" w:lineRule="auto"/>
      <w:ind w:left="360" w:hanging="360"/>
    </w:pPr>
    <w:rPr>
      <w:rFonts w:ascii="Arial Narrow" w:eastAsia="Times New Roman" w:hAnsi="Arial Narrow" w:cs="Arial Narrow"/>
      <w:sz w:val="18"/>
      <w:szCs w:val="18"/>
      <w:lang w:val="gl-ES"/>
    </w:rPr>
  </w:style>
  <w:style w:type="paragraph" w:customStyle="1" w:styleId="auc">
    <w:name w:val="auc"/>
    <w:basedOn w:val="Normal"/>
    <w:uiPriority w:val="99"/>
    <w:rsid w:val="007C3AE2"/>
    <w:pPr>
      <w:spacing w:before="40" w:after="40" w:line="240" w:lineRule="auto"/>
    </w:pPr>
    <w:rPr>
      <w:rFonts w:ascii="Arial" w:eastAsia="Times New Roman" w:hAnsi="Arial" w:cs="Arial"/>
      <w:b/>
      <w:bCs/>
      <w:color w:val="808080"/>
      <w:lang w:val="gl-ES"/>
    </w:rPr>
  </w:style>
  <w:style w:type="paragraph" w:styleId="FootnoteText">
    <w:name w:val="footnote text"/>
    <w:basedOn w:val="Normal"/>
    <w:link w:val="FootnoteTextChar2"/>
    <w:uiPriority w:val="99"/>
    <w:semiHidden/>
    <w:rsid w:val="007C3AE2"/>
    <w:pPr>
      <w:spacing w:before="40" w:after="40" w:line="240" w:lineRule="auto"/>
    </w:pPr>
    <w:rPr>
      <w:rFonts w:ascii="Arial Narrow" w:eastAsia="Times New Roman" w:hAnsi="Arial Narrow" w:cs="Arial Narrow"/>
      <w:lang w:val="gl-ES"/>
    </w:rPr>
  </w:style>
  <w:style w:type="character" w:customStyle="1" w:styleId="FootnoteTextChar2">
    <w:name w:val="Footnote Text Char2"/>
    <w:basedOn w:val="DefaultParagraphFont"/>
    <w:link w:val="FootnoteText"/>
    <w:uiPriority w:val="99"/>
    <w:semiHidden/>
    <w:rsid w:val="00394881"/>
    <w:rPr>
      <w:rFonts w:ascii="Calibri" w:hAnsi="Calibri" w:cs="Calibri"/>
      <w:sz w:val="20"/>
      <w:szCs w:val="20"/>
      <w:lang w:eastAsia="zh-CN"/>
    </w:rPr>
  </w:style>
  <w:style w:type="paragraph" w:customStyle="1" w:styleId="listaxe1">
    <w:name w:val="listaxe1"/>
    <w:basedOn w:val="Normal"/>
    <w:uiPriority w:val="99"/>
    <w:rsid w:val="007C3AE2"/>
    <w:pPr>
      <w:tabs>
        <w:tab w:val="left" w:pos="2127"/>
        <w:tab w:val="left" w:pos="2835"/>
        <w:tab w:val="left" w:pos="3686"/>
      </w:tabs>
      <w:spacing w:before="180" w:after="180" w:line="240" w:lineRule="auto"/>
      <w:ind w:left="1191"/>
    </w:pPr>
    <w:rPr>
      <w:rFonts w:ascii="Courier New" w:eastAsia="Times New Roman" w:hAnsi="Courier New" w:cs="Courier New"/>
      <w:sz w:val="18"/>
      <w:szCs w:val="18"/>
      <w:lang w:val="gl-ES"/>
    </w:rPr>
  </w:style>
  <w:style w:type="paragraph" w:customStyle="1" w:styleId="ttobx1">
    <w:name w:val="ttobx1"/>
    <w:basedOn w:val="ttp1"/>
    <w:uiPriority w:val="99"/>
    <w:rsid w:val="007C3AE2"/>
    <w:pPr>
      <w:widowControl w:val="0"/>
      <w:numPr>
        <w:numId w:val="18"/>
      </w:numPr>
      <w:tabs>
        <w:tab w:val="clear" w:pos="1191"/>
        <w:tab w:val="num" w:pos="0"/>
        <w:tab w:val="left" w:pos="360"/>
        <w:tab w:val="left" w:pos="926"/>
      </w:tabs>
      <w:autoSpaceDE w:val="0"/>
      <w:ind w:left="170" w:hanging="170"/>
    </w:pPr>
    <w:rPr>
      <w:color w:val="000000"/>
      <w:lang w:val="gl-ES"/>
    </w:rPr>
  </w:style>
  <w:style w:type="paragraph" w:customStyle="1" w:styleId="Pa12">
    <w:name w:val="Pa12"/>
    <w:basedOn w:val="Default"/>
    <w:next w:val="Default"/>
    <w:uiPriority w:val="99"/>
    <w:rsid w:val="007C3AE2"/>
    <w:pPr>
      <w:spacing w:line="201" w:lineRule="atLeast"/>
    </w:pPr>
    <w:rPr>
      <w:rFonts w:eastAsia="Times New Roman"/>
    </w:rPr>
  </w:style>
  <w:style w:type="paragraph" w:styleId="ListBullet3">
    <w:name w:val="List Bullet 3"/>
    <w:basedOn w:val="Normal"/>
    <w:autoRedefine/>
    <w:uiPriority w:val="99"/>
    <w:rsid w:val="007C3AE2"/>
    <w:pPr>
      <w:spacing w:after="0" w:line="240" w:lineRule="auto"/>
      <w:ind w:left="566" w:hanging="283"/>
    </w:pPr>
    <w:rPr>
      <w:rFonts w:ascii="Arial Narrow" w:eastAsia="Times New Roman" w:hAnsi="Arial Narrow" w:cs="Arial Narrow"/>
    </w:rPr>
  </w:style>
  <w:style w:type="paragraph" w:customStyle="1" w:styleId="144">
    <w:name w:val="144"/>
    <w:basedOn w:val="ttp1"/>
    <w:uiPriority w:val="99"/>
    <w:rsid w:val="007C3AE2"/>
    <w:pPr>
      <w:widowControl w:val="0"/>
      <w:autoSpaceDE w:val="0"/>
    </w:pPr>
    <w:rPr>
      <w:lang w:val="gl-ES"/>
    </w:rPr>
  </w:style>
  <w:style w:type="paragraph" w:customStyle="1" w:styleId="ttp2gris">
    <w:name w:val="ttp2_gris"/>
    <w:basedOn w:val="ttp2"/>
    <w:uiPriority w:val="99"/>
    <w:rsid w:val="007C3AE2"/>
    <w:pPr>
      <w:widowControl w:val="0"/>
      <w:autoSpaceDE w:val="0"/>
    </w:pPr>
    <w:rPr>
      <w:color w:val="A6A6A6"/>
    </w:rPr>
  </w:style>
  <w:style w:type="paragraph" w:customStyle="1" w:styleId="Revisin">
    <w:name w:val="Revisión"/>
    <w:uiPriority w:val="99"/>
    <w:rsid w:val="007C3AE2"/>
    <w:pPr>
      <w:suppressAutoHyphens/>
    </w:pPr>
    <w:rPr>
      <w:rFonts w:ascii="Calibri" w:eastAsia="Times New Roman" w:hAnsi="Calibri" w:cs="Calibri"/>
      <w:lang w:eastAsia="zh-CN"/>
    </w:rPr>
  </w:style>
  <w:style w:type="paragraph" w:customStyle="1" w:styleId="ttp3gris">
    <w:name w:val="ttp3_gris"/>
    <w:basedOn w:val="ttp3"/>
    <w:uiPriority w:val="99"/>
    <w:rsid w:val="007C3AE2"/>
    <w:rPr>
      <w:color w:val="A6A6A6"/>
    </w:rPr>
  </w:style>
  <w:style w:type="paragraph" w:customStyle="1" w:styleId="ttp4">
    <w:name w:val="ttp4"/>
    <w:basedOn w:val="ttp3"/>
    <w:uiPriority w:val="99"/>
    <w:rsid w:val="007C3AE2"/>
    <w:pPr>
      <w:ind w:left="680"/>
    </w:pPr>
  </w:style>
  <w:style w:type="paragraph" w:customStyle="1" w:styleId="ttp4gris">
    <w:name w:val="ttp4_gris"/>
    <w:basedOn w:val="ttp4"/>
    <w:uiPriority w:val="99"/>
    <w:rsid w:val="007C3AE2"/>
    <w:rPr>
      <w:color w:val="A6A6A6"/>
    </w:rPr>
  </w:style>
  <w:style w:type="paragraph" w:customStyle="1" w:styleId="ttp4verde">
    <w:name w:val="ttp4_verde"/>
    <w:basedOn w:val="ttp4"/>
    <w:uiPriority w:val="99"/>
    <w:rsid w:val="007C3AE2"/>
    <w:rPr>
      <w:color w:val="00B050"/>
    </w:rPr>
  </w:style>
  <w:style w:type="paragraph" w:customStyle="1" w:styleId="ttp4azul">
    <w:name w:val="ttp4_azul"/>
    <w:basedOn w:val="ttp4"/>
    <w:uiPriority w:val="99"/>
    <w:rsid w:val="007C3AE2"/>
    <w:rPr>
      <w:color w:val="0000FF"/>
    </w:rPr>
  </w:style>
  <w:style w:type="paragraph" w:customStyle="1" w:styleId="ttp4encarnado">
    <w:name w:val="ttp4_encarnado"/>
    <w:basedOn w:val="ttp4"/>
    <w:uiPriority w:val="99"/>
    <w:rsid w:val="007C3AE2"/>
    <w:rPr>
      <w:color w:val="FF0000"/>
    </w:rPr>
  </w:style>
  <w:style w:type="paragraph" w:styleId="ListBullet2">
    <w:name w:val="List Bullet 2"/>
    <w:basedOn w:val="Normal"/>
    <w:autoRedefine/>
    <w:uiPriority w:val="99"/>
    <w:rsid w:val="007C3AE2"/>
    <w:pPr>
      <w:tabs>
        <w:tab w:val="left" w:pos="511"/>
        <w:tab w:val="left" w:pos="1191"/>
      </w:tabs>
      <w:spacing w:after="0" w:line="240" w:lineRule="auto"/>
      <w:ind w:left="454" w:hanging="227"/>
    </w:pPr>
    <w:rPr>
      <w:rFonts w:ascii="Arial Narrow" w:eastAsia="Times New Roman" w:hAnsi="Arial Narrow" w:cs="Arial Narrow"/>
      <w:sz w:val="20"/>
      <w:szCs w:val="20"/>
    </w:rPr>
  </w:style>
  <w:style w:type="paragraph" w:styleId="CommentText">
    <w:name w:val="annotation text"/>
    <w:basedOn w:val="Normal"/>
    <w:link w:val="CommentTextChar1"/>
    <w:uiPriority w:val="99"/>
    <w:semiHidden/>
    <w:rsid w:val="007C3AE2"/>
    <w:pPr>
      <w:spacing w:before="40" w:after="40" w:line="240" w:lineRule="auto"/>
    </w:pPr>
    <w:rPr>
      <w:rFonts w:ascii="Times New Roman" w:eastAsia="Times New Roman" w:hAnsi="Times New Roman" w:cs="Times New Roman"/>
      <w:sz w:val="20"/>
      <w:szCs w:val="20"/>
    </w:rPr>
  </w:style>
  <w:style w:type="character" w:customStyle="1" w:styleId="CommentTextChar1">
    <w:name w:val="Comment Text Char1"/>
    <w:basedOn w:val="DefaultParagraphFont"/>
    <w:link w:val="CommentText"/>
    <w:uiPriority w:val="99"/>
    <w:semiHidden/>
    <w:rsid w:val="00394881"/>
    <w:rPr>
      <w:rFonts w:ascii="Calibri" w:hAnsi="Calibri" w:cs="Calibri"/>
      <w:sz w:val="20"/>
      <w:szCs w:val="20"/>
      <w:lang w:eastAsia="zh-CN"/>
    </w:rPr>
  </w:style>
  <w:style w:type="paragraph" w:customStyle="1" w:styleId="tt1azul">
    <w:name w:val="tt1_azul"/>
    <w:basedOn w:val="tt1encarnado"/>
    <w:uiPriority w:val="99"/>
    <w:rsid w:val="007C3AE2"/>
    <w:rPr>
      <w:color w:val="0000FF"/>
      <w:lang w:val="es-ES_tradnl"/>
    </w:rPr>
  </w:style>
  <w:style w:type="paragraph" w:customStyle="1" w:styleId="dog-parrafo-justificado">
    <w:name w:val="dog-parrafo-justificado"/>
    <w:basedOn w:val="Normal"/>
    <w:uiPriority w:val="99"/>
    <w:rsid w:val="007C3AE2"/>
    <w:pPr>
      <w:spacing w:before="280" w:after="240" w:line="360" w:lineRule="atLeast"/>
    </w:pPr>
    <w:rPr>
      <w:rFonts w:ascii="Arial Narrow" w:eastAsia="Times New Roman" w:hAnsi="Arial Narrow" w:cs="Arial Narrow"/>
      <w:color w:val="000000"/>
    </w:rPr>
  </w:style>
  <w:style w:type="paragraph" w:customStyle="1" w:styleId="Sinespaciado">
    <w:name w:val="Sin espaciado"/>
    <w:uiPriority w:val="99"/>
    <w:rsid w:val="007C3AE2"/>
    <w:pPr>
      <w:suppressAutoHyphens/>
    </w:pPr>
    <w:rPr>
      <w:rFonts w:ascii="Calibri" w:eastAsia="Times New Roman" w:hAnsi="Calibri" w:cs="Calibri"/>
      <w:lang w:val="gl-ES" w:eastAsia="zh-CN"/>
    </w:rPr>
  </w:style>
  <w:style w:type="paragraph" w:customStyle="1" w:styleId="Sombreadovistoso-nfasis11">
    <w:name w:val="Sombreado vistoso - Énfasis 11"/>
    <w:uiPriority w:val="99"/>
    <w:rsid w:val="007C3AE2"/>
    <w:pPr>
      <w:suppressAutoHyphens/>
    </w:pPr>
    <w:rPr>
      <w:rFonts w:ascii="Calibri" w:eastAsia="Times New Roman" w:hAnsi="Calibri" w:cs="Calibri"/>
      <w:lang w:eastAsia="zh-CN"/>
    </w:rPr>
  </w:style>
  <w:style w:type="paragraph" w:customStyle="1" w:styleId="Listavistosa-nfasis11">
    <w:name w:val="Lista vistosa - Énfasis 11"/>
    <w:basedOn w:val="Normal"/>
    <w:uiPriority w:val="99"/>
    <w:rsid w:val="007C3AE2"/>
    <w:pPr>
      <w:ind w:left="720"/>
    </w:pPr>
    <w:rPr>
      <w:rFonts w:eastAsia="Times New Roman"/>
      <w:lang w:val="gl-ES"/>
    </w:rPr>
  </w:style>
  <w:style w:type="paragraph" w:customStyle="1" w:styleId="Omeu">
    <w:name w:val="O meu"/>
    <w:basedOn w:val="Normal"/>
    <w:uiPriority w:val="99"/>
    <w:rsid w:val="007C3AE2"/>
    <w:pPr>
      <w:spacing w:after="0" w:line="240" w:lineRule="auto"/>
    </w:pPr>
    <w:rPr>
      <w:rFonts w:ascii="Arial Narrow" w:eastAsia="SimSun;宋体" w:hAnsi="Arial Narrow" w:cs="Arial Narrow"/>
      <w:sz w:val="20"/>
      <w:szCs w:val="20"/>
      <w:lang w:val="gl-ES" w:eastAsia="es-ES"/>
    </w:rPr>
  </w:style>
  <w:style w:type="paragraph" w:customStyle="1" w:styleId="ttp5">
    <w:name w:val="ttp5"/>
    <w:basedOn w:val="ttp4"/>
    <w:uiPriority w:val="99"/>
    <w:rsid w:val="007C3AE2"/>
    <w:pPr>
      <w:tabs>
        <w:tab w:val="clear" w:pos="510"/>
        <w:tab w:val="left" w:pos="851"/>
      </w:tabs>
      <w:ind w:left="850"/>
    </w:pPr>
  </w:style>
  <w:style w:type="paragraph" w:customStyle="1" w:styleId="articulo">
    <w:name w:val="articulo"/>
    <w:basedOn w:val="Normal"/>
    <w:uiPriority w:val="99"/>
    <w:rsid w:val="007C3AE2"/>
    <w:pPr>
      <w:spacing w:before="280" w:after="280" w:line="240" w:lineRule="auto"/>
    </w:pPr>
    <w:rPr>
      <w:rFonts w:ascii="Arial Narrow" w:eastAsia="Times New Roman" w:hAnsi="Arial Narrow" w:cs="Arial Narrow"/>
    </w:rPr>
  </w:style>
  <w:style w:type="paragraph" w:styleId="CommentSubject">
    <w:name w:val="annotation subject"/>
    <w:basedOn w:val="Normal"/>
    <w:next w:val="Normal"/>
    <w:link w:val="CommentSubjectChar"/>
    <w:uiPriority w:val="99"/>
    <w:semiHidden/>
    <w:rsid w:val="007C3AE2"/>
    <w:rPr>
      <w:rFonts w:ascii="Times New Roman" w:eastAsia="Times New Roman" w:hAnsi="Times New Roman" w:cs="Times New Roman"/>
      <w:b/>
      <w:bCs/>
      <w:sz w:val="20"/>
      <w:szCs w:val="20"/>
    </w:rPr>
  </w:style>
  <w:style w:type="character" w:customStyle="1" w:styleId="CommentSubjectChar">
    <w:name w:val="Comment Subject Char"/>
    <w:basedOn w:val="CommentTextChar1"/>
    <w:link w:val="CommentSubject"/>
    <w:uiPriority w:val="99"/>
    <w:semiHidden/>
    <w:rsid w:val="00394881"/>
    <w:rPr>
      <w:b/>
      <w:bCs/>
    </w:rPr>
  </w:style>
  <w:style w:type="paragraph" w:customStyle="1" w:styleId="Formatolibre">
    <w:name w:val="Formato libre"/>
    <w:uiPriority w:val="99"/>
    <w:rsid w:val="007C3AE2"/>
    <w:pPr>
      <w:suppressAutoHyphens/>
    </w:pPr>
    <w:rPr>
      <w:rFonts w:ascii="Helvetica" w:eastAsia="Times New Roman" w:hAnsi="Helvetica" w:cs="Helvetica"/>
      <w:color w:val="000000"/>
      <w:sz w:val="24"/>
      <w:szCs w:val="24"/>
      <w:lang w:val="es-ES_tradnl" w:eastAsia="zh-CN"/>
    </w:rPr>
  </w:style>
  <w:style w:type="paragraph" w:customStyle="1" w:styleId="Cuerpo">
    <w:name w:val="Cuerpo"/>
    <w:uiPriority w:val="99"/>
    <w:rsid w:val="007C3AE2"/>
    <w:pPr>
      <w:suppressAutoHyphens/>
    </w:pPr>
    <w:rPr>
      <w:rFonts w:ascii="Helvetica" w:eastAsia="Times New Roman" w:hAnsi="Helvetica" w:cs="Helvetica"/>
      <w:color w:val="000000"/>
      <w:sz w:val="24"/>
      <w:szCs w:val="24"/>
      <w:lang w:val="es-ES_tradnl" w:eastAsia="zh-CN"/>
    </w:rPr>
  </w:style>
  <w:style w:type="paragraph" w:customStyle="1" w:styleId="cuerpovietas">
    <w:name w:val="cuerpo viñetas"/>
    <w:basedOn w:val="Normal"/>
    <w:uiPriority w:val="99"/>
    <w:rsid w:val="007C3AE2"/>
    <w:pPr>
      <w:tabs>
        <w:tab w:val="left" w:pos="708"/>
      </w:tabs>
    </w:pPr>
    <w:rPr>
      <w:rFonts w:eastAsia="Times New Roman"/>
      <w:color w:val="00000A"/>
    </w:rPr>
  </w:style>
  <w:style w:type="paragraph" w:customStyle="1" w:styleId="WW-Predeterminado">
    <w:name w:val="WW-Predeterminado"/>
    <w:uiPriority w:val="99"/>
    <w:rsid w:val="007C3AE2"/>
    <w:pPr>
      <w:widowControl w:val="0"/>
      <w:tabs>
        <w:tab w:val="left" w:pos="709"/>
      </w:tabs>
      <w:suppressAutoHyphens/>
      <w:spacing w:after="200" w:line="276" w:lineRule="auto"/>
    </w:pPr>
    <w:rPr>
      <w:rFonts w:ascii="Calibri" w:hAnsi="Calibri" w:cs="Times New Roman"/>
      <w:color w:val="00000A"/>
      <w:sz w:val="24"/>
      <w:szCs w:val="24"/>
      <w:lang w:eastAsia="zh-CN"/>
    </w:rPr>
  </w:style>
  <w:style w:type="paragraph" w:customStyle="1" w:styleId="Puesto">
    <w:name w:val="Puesto"/>
    <w:basedOn w:val="Normal"/>
    <w:next w:val="Normal"/>
    <w:uiPriority w:val="99"/>
    <w:rsid w:val="007C3AE2"/>
    <w:pPr>
      <w:pBdr>
        <w:bottom w:val="single" w:sz="8" w:space="4" w:color="4F81BD"/>
      </w:pBdr>
      <w:spacing w:after="300" w:line="240" w:lineRule="auto"/>
    </w:pPr>
    <w:rPr>
      <w:rFonts w:ascii="Cambria" w:eastAsia="Times New Roman" w:hAnsi="Cambria" w:cs="Cambria"/>
      <w:color w:val="17365D"/>
      <w:spacing w:val="5"/>
      <w:kern w:val="2"/>
      <w:sz w:val="52"/>
      <w:szCs w:val="52"/>
      <w:lang w:val="en-US"/>
    </w:rPr>
  </w:style>
  <w:style w:type="paragraph" w:customStyle="1" w:styleId="Prrafodelista1">
    <w:name w:val="Párrafo de lista1"/>
    <w:basedOn w:val="Normal"/>
    <w:uiPriority w:val="99"/>
    <w:rsid w:val="007C3AE2"/>
    <w:pPr>
      <w:ind w:left="720"/>
    </w:pPr>
    <w:rPr>
      <w:rFonts w:eastAsia="Times New Roman"/>
    </w:rPr>
  </w:style>
  <w:style w:type="paragraph" w:customStyle="1" w:styleId="Listavistosa-nfasis12">
    <w:name w:val="Lista vistosa - Énfasis 12"/>
    <w:basedOn w:val="Normal"/>
    <w:uiPriority w:val="99"/>
    <w:rsid w:val="007C3AE2"/>
    <w:pPr>
      <w:spacing w:after="0" w:line="240" w:lineRule="auto"/>
      <w:ind w:left="720"/>
    </w:pPr>
    <w:rPr>
      <w:rFonts w:eastAsia="Times New Roman"/>
    </w:rPr>
  </w:style>
  <w:style w:type="paragraph" w:customStyle="1" w:styleId="sangria1numeros">
    <w:name w:val="sangria 1 numeros"/>
    <w:basedOn w:val="Normal"/>
    <w:uiPriority w:val="99"/>
    <w:rsid w:val="007C3AE2"/>
    <w:pPr>
      <w:tabs>
        <w:tab w:val="left" w:pos="851"/>
      </w:tabs>
      <w:spacing w:after="240" w:line="240" w:lineRule="auto"/>
      <w:ind w:left="851" w:hanging="511"/>
    </w:pPr>
    <w:rPr>
      <w:rFonts w:ascii="Arial" w:eastAsia="Times New Roman" w:hAnsi="Arial" w:cs="Arial"/>
    </w:rPr>
  </w:style>
  <w:style w:type="paragraph" w:customStyle="1" w:styleId="parrafo1">
    <w:name w:val="parrafo1"/>
    <w:basedOn w:val="Normal"/>
    <w:uiPriority w:val="99"/>
    <w:rsid w:val="007C3AE2"/>
    <w:pPr>
      <w:spacing w:before="180" w:after="180" w:line="240" w:lineRule="auto"/>
      <w:ind w:firstLine="360"/>
    </w:pPr>
    <w:rPr>
      <w:rFonts w:ascii="Arial Narrow" w:eastAsia="Times New Roman" w:hAnsi="Arial Narrow" w:cs="Arial Narrow"/>
    </w:rPr>
  </w:style>
  <w:style w:type="paragraph" w:customStyle="1" w:styleId="Prrafodelista2">
    <w:name w:val="Párrafo de lista2"/>
    <w:basedOn w:val="Normal"/>
    <w:uiPriority w:val="99"/>
    <w:rsid w:val="007C3AE2"/>
    <w:pPr>
      <w:ind w:left="720"/>
    </w:pPr>
    <w:rPr>
      <w:rFonts w:ascii="Cambria" w:eastAsia="Times New Roman" w:hAnsi="Cambria" w:cs="Cambria"/>
    </w:rPr>
  </w:style>
  <w:style w:type="paragraph" w:customStyle="1" w:styleId="Cuadrculamediana1-nfasis21">
    <w:name w:val="Cuadrícula mediana 1 - Énfasis 21"/>
    <w:basedOn w:val="Normal"/>
    <w:uiPriority w:val="99"/>
    <w:rsid w:val="007C3AE2"/>
    <w:pPr>
      <w:spacing w:after="0" w:line="240" w:lineRule="auto"/>
      <w:ind w:left="720"/>
    </w:pPr>
    <w:rPr>
      <w:rFonts w:ascii="Cambria" w:hAnsi="Cambria" w:cs="Cambria"/>
      <w:lang w:val="es-ES_tradnl"/>
    </w:rPr>
  </w:style>
  <w:style w:type="paragraph" w:customStyle="1" w:styleId="Listamulticolor-nfasis11">
    <w:name w:val="Lista multicolor - Énfasis 11"/>
    <w:basedOn w:val="Normal"/>
    <w:uiPriority w:val="99"/>
    <w:rsid w:val="007C3AE2"/>
    <w:pPr>
      <w:spacing w:after="0" w:line="240" w:lineRule="auto"/>
      <w:ind w:left="720"/>
    </w:pPr>
    <w:rPr>
      <w:rFonts w:ascii="Cambria" w:eastAsia="MS Mincho;ＭＳ 明朝" w:hAnsi="Cambria" w:cs="Cambria"/>
      <w:lang w:val="es-ES_tradnl"/>
    </w:rPr>
  </w:style>
  <w:style w:type="paragraph" w:customStyle="1" w:styleId="Pa9">
    <w:name w:val="Pa9"/>
    <w:basedOn w:val="Default"/>
    <w:next w:val="Default"/>
    <w:uiPriority w:val="99"/>
    <w:rsid w:val="007C3AE2"/>
    <w:pPr>
      <w:spacing w:line="281" w:lineRule="atLeast"/>
    </w:pPr>
    <w:rPr>
      <w:rFonts w:ascii="Helvetica 55 Roman" w:eastAsia="Times New Roman" w:hAnsi="Helvetica 55 Roman" w:cs="Helvetica 55 Roman"/>
    </w:rPr>
  </w:style>
  <w:style w:type="paragraph" w:customStyle="1" w:styleId="Pa44">
    <w:name w:val="Pa44"/>
    <w:basedOn w:val="Default"/>
    <w:next w:val="Default"/>
    <w:uiPriority w:val="99"/>
    <w:rsid w:val="007C3AE2"/>
    <w:pPr>
      <w:spacing w:line="201" w:lineRule="atLeast"/>
    </w:pPr>
    <w:rPr>
      <w:rFonts w:eastAsia="Times New Roman"/>
    </w:rPr>
  </w:style>
  <w:style w:type="paragraph" w:customStyle="1" w:styleId="parrafo21">
    <w:name w:val="parrafo_21"/>
    <w:basedOn w:val="Normal"/>
    <w:uiPriority w:val="99"/>
    <w:rsid w:val="007C3AE2"/>
    <w:pPr>
      <w:spacing w:before="360" w:after="180" w:line="240" w:lineRule="auto"/>
      <w:ind w:firstLine="360"/>
    </w:pPr>
    <w:rPr>
      <w:rFonts w:ascii="Arial Narrow" w:eastAsia="Times New Roman" w:hAnsi="Arial Narrow" w:cs="Arial Narrow"/>
    </w:rPr>
  </w:style>
  <w:style w:type="paragraph" w:customStyle="1" w:styleId="Prrafodelista3">
    <w:name w:val="Párrafo de lista3"/>
    <w:basedOn w:val="Normal"/>
    <w:uiPriority w:val="99"/>
    <w:rsid w:val="007C3AE2"/>
    <w:pPr>
      <w:ind w:left="720"/>
    </w:pPr>
    <w:rPr>
      <w:rFonts w:eastAsia="MS Mincho;ＭＳ 明朝"/>
      <w:lang w:eastAsia="ja-JP"/>
    </w:rPr>
  </w:style>
  <w:style w:type="paragraph" w:customStyle="1" w:styleId="Normal1">
    <w:name w:val="Normal1"/>
    <w:uiPriority w:val="99"/>
    <w:rsid w:val="007C3AE2"/>
    <w:pPr>
      <w:suppressAutoHyphens/>
      <w:spacing w:line="276" w:lineRule="auto"/>
    </w:pPr>
    <w:rPr>
      <w:rFonts w:ascii="Arial" w:eastAsia="Times New Roman" w:hAnsi="Arial" w:cs="Arial"/>
      <w:color w:val="000000"/>
      <w:lang w:eastAsia="zh-CN"/>
    </w:rPr>
  </w:style>
  <w:style w:type="paragraph" w:customStyle="1" w:styleId="Prrafodelista4">
    <w:name w:val="Párrafo de lista4"/>
    <w:basedOn w:val="Normal"/>
    <w:uiPriority w:val="99"/>
    <w:rsid w:val="007C3AE2"/>
    <w:pPr>
      <w:ind w:left="720"/>
    </w:pPr>
    <w:rPr>
      <w:rFonts w:eastAsia="Times New Roman"/>
    </w:rPr>
  </w:style>
  <w:style w:type="paragraph" w:customStyle="1" w:styleId="Listavistosa-nfasis13">
    <w:name w:val="Lista vistosa - Énfasis 13"/>
    <w:basedOn w:val="Normal"/>
    <w:uiPriority w:val="99"/>
    <w:rsid w:val="007C3AE2"/>
    <w:pPr>
      <w:spacing w:after="0" w:line="240" w:lineRule="auto"/>
      <w:ind w:left="720"/>
    </w:pPr>
    <w:rPr>
      <w:rFonts w:eastAsia="Times New Roman"/>
      <w:lang w:val="es-ES_tradnl"/>
    </w:rPr>
  </w:style>
  <w:style w:type="paragraph" w:customStyle="1" w:styleId="parrafo">
    <w:name w:val="parrafo"/>
    <w:basedOn w:val="Normal"/>
    <w:uiPriority w:val="99"/>
    <w:rsid w:val="007C3AE2"/>
    <w:pPr>
      <w:spacing w:before="280" w:after="280" w:line="240" w:lineRule="auto"/>
    </w:pPr>
    <w:rPr>
      <w:rFonts w:ascii="Arial Narrow" w:eastAsia="Times New Roman" w:hAnsi="Arial Narrow" w:cs="Arial Narrow"/>
    </w:rPr>
  </w:style>
  <w:style w:type="paragraph" w:customStyle="1" w:styleId="parrafo2">
    <w:name w:val="parrafo_2"/>
    <w:basedOn w:val="Normal"/>
    <w:uiPriority w:val="99"/>
    <w:rsid w:val="007C3AE2"/>
    <w:pPr>
      <w:spacing w:before="280" w:after="280" w:line="240" w:lineRule="auto"/>
    </w:pPr>
    <w:rPr>
      <w:rFonts w:ascii="Arial Narrow" w:eastAsia="Times New Roman" w:hAnsi="Arial Narrow" w:cs="Arial Narrow"/>
    </w:rPr>
  </w:style>
  <w:style w:type="paragraph" w:customStyle="1" w:styleId="Pa6">
    <w:name w:val="Pa6"/>
    <w:basedOn w:val="Normal"/>
    <w:next w:val="Normal"/>
    <w:uiPriority w:val="99"/>
    <w:rsid w:val="007C3AE2"/>
    <w:pPr>
      <w:spacing w:after="0" w:line="201" w:lineRule="atLeast"/>
    </w:pPr>
    <w:rPr>
      <w:rFonts w:ascii="Arial" w:eastAsia="Times New Roman" w:hAnsi="Arial" w:cs="Arial"/>
      <w:lang w:val="en-US"/>
    </w:rPr>
  </w:style>
  <w:style w:type="paragraph" w:styleId="BodyTextIndent">
    <w:name w:val="Body Text Indent"/>
    <w:basedOn w:val="BodyText"/>
    <w:link w:val="BodyTextIndentChar1"/>
    <w:uiPriority w:val="99"/>
    <w:rsid w:val="007C3AE2"/>
    <w:pPr>
      <w:spacing w:line="240" w:lineRule="auto"/>
      <w:ind w:left="283" w:firstLine="0"/>
      <w:jc w:val="left"/>
    </w:pPr>
    <w:rPr>
      <w:rFonts w:eastAsia="SimSun;宋体"/>
      <w:kern w:val="2"/>
    </w:rPr>
  </w:style>
  <w:style w:type="character" w:customStyle="1" w:styleId="BodyTextIndentChar1">
    <w:name w:val="Body Text Indent Char1"/>
    <w:basedOn w:val="DefaultParagraphFont"/>
    <w:link w:val="BodyTextIndent"/>
    <w:uiPriority w:val="99"/>
    <w:semiHidden/>
    <w:rsid w:val="00394881"/>
    <w:rPr>
      <w:rFonts w:ascii="Calibri" w:hAnsi="Calibri" w:cs="Calibri"/>
      <w:lang w:eastAsia="zh-CN"/>
    </w:rPr>
  </w:style>
  <w:style w:type="paragraph" w:customStyle="1" w:styleId="Standard">
    <w:name w:val="Standard"/>
    <w:uiPriority w:val="99"/>
    <w:rsid w:val="007C3AE2"/>
    <w:pPr>
      <w:suppressAutoHyphens/>
      <w:textAlignment w:val="baseline"/>
    </w:pPr>
    <w:rPr>
      <w:rFonts w:ascii="Times New Roman" w:eastAsia="Times New Roman" w:hAnsi="Times New Roman" w:cs="Times New Roman"/>
      <w:kern w:val="2"/>
      <w:sz w:val="24"/>
      <w:szCs w:val="24"/>
      <w:lang w:eastAsia="zh-CN"/>
    </w:rPr>
  </w:style>
  <w:style w:type="paragraph" w:customStyle="1" w:styleId="Predeterminado">
    <w:name w:val="Predeterminado"/>
    <w:uiPriority w:val="99"/>
    <w:rsid w:val="007C3AE2"/>
    <w:pPr>
      <w:tabs>
        <w:tab w:val="left" w:pos="708"/>
      </w:tabs>
      <w:suppressAutoHyphens/>
      <w:spacing w:after="200" w:line="276" w:lineRule="auto"/>
    </w:pPr>
    <w:rPr>
      <w:rFonts w:ascii="Times New Roman" w:eastAsia="Times New Roman" w:hAnsi="Times New Roman" w:cs="Times New Roman"/>
      <w:color w:val="00000A"/>
      <w:sz w:val="24"/>
      <w:szCs w:val="24"/>
      <w:lang w:eastAsia="zh-CN"/>
    </w:rPr>
  </w:style>
  <w:style w:type="paragraph" w:customStyle="1" w:styleId="parrafo210">
    <w:name w:val="parrafo21"/>
    <w:basedOn w:val="Normal"/>
    <w:uiPriority w:val="99"/>
    <w:rsid w:val="007C3AE2"/>
    <w:pPr>
      <w:spacing w:before="280" w:after="280" w:line="240" w:lineRule="auto"/>
    </w:pPr>
    <w:rPr>
      <w:rFonts w:ascii="Arial Narrow" w:eastAsia="Times New Roman" w:hAnsi="Arial Narrow" w:cs="Arial Narrow"/>
    </w:rPr>
  </w:style>
  <w:style w:type="paragraph" w:customStyle="1" w:styleId="Framecontents">
    <w:name w:val="Frame contents"/>
    <w:basedOn w:val="Normal"/>
    <w:uiPriority w:val="99"/>
    <w:rsid w:val="007C3AE2"/>
    <w:pPr>
      <w:spacing w:after="40" w:line="240" w:lineRule="auto"/>
      <w:ind w:firstLine="227"/>
      <w:textAlignment w:val="baseline"/>
    </w:pPr>
    <w:rPr>
      <w:rFonts w:ascii="Arial Narrow" w:eastAsia="Times New Roman" w:hAnsi="Arial Narrow" w:cs="Arial Narrow"/>
      <w:kern w:val="2"/>
    </w:rPr>
  </w:style>
  <w:style w:type="paragraph" w:customStyle="1" w:styleId="Sangradetextonormal1">
    <w:name w:val="Sangría de texto normal1"/>
    <w:basedOn w:val="Normal"/>
    <w:uiPriority w:val="99"/>
    <w:rsid w:val="007C3AE2"/>
    <w:pPr>
      <w:spacing w:after="0" w:line="240" w:lineRule="auto"/>
    </w:pPr>
    <w:rPr>
      <w:rFonts w:ascii="Arial Narrow" w:eastAsia="Times New Roman" w:hAnsi="Arial Narrow" w:cs="Arial Narrow"/>
      <w:sz w:val="20"/>
      <w:szCs w:val="20"/>
    </w:rPr>
  </w:style>
  <w:style w:type="paragraph" w:customStyle="1" w:styleId="Textosinformato1">
    <w:name w:val="Texto sin formato1"/>
    <w:basedOn w:val="Normal"/>
    <w:uiPriority w:val="99"/>
    <w:rsid w:val="007C3AE2"/>
    <w:pPr>
      <w:spacing w:after="0" w:line="240" w:lineRule="auto"/>
    </w:pPr>
    <w:rPr>
      <w:rFonts w:ascii="Courier New" w:eastAsia="Times New Roman" w:hAnsi="Courier New" w:cs="Courier New"/>
      <w:sz w:val="20"/>
      <w:szCs w:val="20"/>
    </w:rPr>
  </w:style>
  <w:style w:type="paragraph" w:customStyle="1" w:styleId="Continuarlista21">
    <w:name w:val="Continuar lista 21"/>
    <w:basedOn w:val="Normal"/>
    <w:uiPriority w:val="99"/>
    <w:rsid w:val="007C3AE2"/>
    <w:pPr>
      <w:spacing w:after="120" w:line="240" w:lineRule="auto"/>
      <w:ind w:left="566" w:firstLine="227"/>
    </w:pPr>
    <w:rPr>
      <w:rFonts w:ascii="Arial Narrow" w:eastAsia="Times New Roman" w:hAnsi="Arial Narrow" w:cs="Arial Narrow"/>
      <w:sz w:val="20"/>
      <w:szCs w:val="20"/>
    </w:rPr>
  </w:style>
  <w:style w:type="paragraph" w:customStyle="1" w:styleId="Continuarlista41">
    <w:name w:val="Continuar lista 41"/>
    <w:basedOn w:val="Normal"/>
    <w:uiPriority w:val="99"/>
    <w:rsid w:val="007C3AE2"/>
    <w:pPr>
      <w:spacing w:after="120" w:line="240" w:lineRule="auto"/>
      <w:ind w:left="1132" w:firstLine="227"/>
    </w:pPr>
    <w:rPr>
      <w:rFonts w:ascii="Arial Narrow" w:eastAsia="Times New Roman" w:hAnsi="Arial Narrow" w:cs="Arial Narrow"/>
      <w:sz w:val="20"/>
      <w:szCs w:val="20"/>
    </w:rPr>
  </w:style>
  <w:style w:type="paragraph" w:customStyle="1" w:styleId="Textoindependiente21">
    <w:name w:val="Texto independiente 21"/>
    <w:basedOn w:val="Normal"/>
    <w:uiPriority w:val="99"/>
    <w:rsid w:val="007C3AE2"/>
    <w:pPr>
      <w:tabs>
        <w:tab w:val="left" w:pos="1474"/>
      </w:tabs>
      <w:spacing w:after="120" w:line="480" w:lineRule="auto"/>
      <w:ind w:left="1474" w:hanging="283"/>
      <w:outlineLvl w:val="0"/>
    </w:pPr>
    <w:rPr>
      <w:rFonts w:ascii="Arial Narrow" w:eastAsia="Times New Roman" w:hAnsi="Arial Narrow" w:cs="Arial Narrow"/>
      <w:sz w:val="20"/>
      <w:szCs w:val="20"/>
    </w:rPr>
  </w:style>
  <w:style w:type="paragraph" w:customStyle="1" w:styleId="Textoindependiente31">
    <w:name w:val="Texto independiente 31"/>
    <w:basedOn w:val="Normal"/>
    <w:uiPriority w:val="99"/>
    <w:rsid w:val="007C3AE2"/>
    <w:pPr>
      <w:spacing w:after="120" w:line="240" w:lineRule="auto"/>
    </w:pPr>
    <w:rPr>
      <w:rFonts w:ascii="Arial Narrow" w:eastAsia="Times New Roman" w:hAnsi="Arial Narrow" w:cs="Arial Narrow"/>
      <w:sz w:val="16"/>
      <w:szCs w:val="16"/>
    </w:rPr>
  </w:style>
  <w:style w:type="paragraph" w:customStyle="1" w:styleId="Textonotapie1">
    <w:name w:val="Texto nota pie1"/>
    <w:basedOn w:val="Normal"/>
    <w:uiPriority w:val="99"/>
    <w:rsid w:val="007C3AE2"/>
    <w:pPr>
      <w:spacing w:after="0" w:line="240" w:lineRule="auto"/>
    </w:pPr>
    <w:rPr>
      <w:rFonts w:ascii="Arial Narrow" w:eastAsia="Times New Roman" w:hAnsi="Arial Narrow" w:cs="Arial Narrow"/>
      <w:sz w:val="20"/>
      <w:szCs w:val="20"/>
    </w:rPr>
  </w:style>
  <w:style w:type="paragraph" w:customStyle="1" w:styleId="Listaconvietas31">
    <w:name w:val="Lista con viñetas 31"/>
    <w:basedOn w:val="Normal"/>
    <w:uiPriority w:val="99"/>
    <w:rsid w:val="007C3AE2"/>
    <w:pPr>
      <w:tabs>
        <w:tab w:val="left" w:pos="1474"/>
      </w:tabs>
      <w:spacing w:after="0" w:line="240" w:lineRule="auto"/>
      <w:ind w:left="1474" w:hanging="283"/>
    </w:pPr>
    <w:rPr>
      <w:rFonts w:ascii="Arial Narrow" w:eastAsia="Times New Roman" w:hAnsi="Arial Narrow" w:cs="Arial Narrow"/>
      <w:sz w:val="20"/>
      <w:szCs w:val="20"/>
    </w:rPr>
  </w:style>
  <w:style w:type="paragraph" w:customStyle="1" w:styleId="Revisin1">
    <w:name w:val="Revisión1"/>
    <w:uiPriority w:val="99"/>
    <w:rsid w:val="007C3AE2"/>
    <w:pPr>
      <w:suppressAutoHyphens/>
    </w:pPr>
    <w:rPr>
      <w:rFonts w:ascii="Calibri" w:eastAsia="Times New Roman" w:hAnsi="Calibri" w:cs="Calibri"/>
      <w:kern w:val="2"/>
      <w:sz w:val="24"/>
      <w:szCs w:val="24"/>
      <w:lang w:eastAsia="zh-CN"/>
    </w:rPr>
  </w:style>
  <w:style w:type="paragraph" w:customStyle="1" w:styleId="Listaconvietas21">
    <w:name w:val="Lista con viñetas 21"/>
    <w:basedOn w:val="Normal"/>
    <w:uiPriority w:val="99"/>
    <w:rsid w:val="007C3AE2"/>
    <w:pPr>
      <w:tabs>
        <w:tab w:val="left" w:pos="511"/>
        <w:tab w:val="left" w:pos="1191"/>
      </w:tabs>
      <w:spacing w:after="0" w:line="240" w:lineRule="auto"/>
      <w:ind w:left="454" w:hanging="227"/>
    </w:pPr>
    <w:rPr>
      <w:rFonts w:ascii="Arial Narrow" w:eastAsia="Times New Roman" w:hAnsi="Arial Narrow" w:cs="Arial Narrow"/>
      <w:sz w:val="20"/>
      <w:szCs w:val="20"/>
    </w:rPr>
  </w:style>
  <w:style w:type="paragraph" w:customStyle="1" w:styleId="Textocomentario1">
    <w:name w:val="Texto comentario1"/>
    <w:basedOn w:val="Normal"/>
    <w:uiPriority w:val="99"/>
    <w:rsid w:val="007C3AE2"/>
    <w:pPr>
      <w:spacing w:after="0" w:line="240" w:lineRule="auto"/>
    </w:pPr>
    <w:rPr>
      <w:rFonts w:ascii="Arial Narrow" w:eastAsia="Times New Roman" w:hAnsi="Arial Narrow" w:cs="Arial Narrow"/>
      <w:sz w:val="20"/>
      <w:szCs w:val="20"/>
    </w:rPr>
  </w:style>
  <w:style w:type="paragraph" w:customStyle="1" w:styleId="Asuntodelcomentario1">
    <w:name w:val="Asunto del comentario1"/>
    <w:basedOn w:val="Normal"/>
    <w:uiPriority w:val="99"/>
    <w:rsid w:val="007C3AE2"/>
    <w:rPr>
      <w:rFonts w:eastAsia="Times New Roman"/>
      <w:b/>
      <w:bCs/>
      <w:sz w:val="20"/>
      <w:szCs w:val="20"/>
    </w:rPr>
  </w:style>
  <w:style w:type="paragraph" w:styleId="Subtitle">
    <w:name w:val="Subtitle"/>
    <w:basedOn w:val="Encabezado1"/>
    <w:next w:val="BodyText"/>
    <w:link w:val="SubtitleChar"/>
    <w:uiPriority w:val="99"/>
    <w:qFormat/>
    <w:rsid w:val="007C3AE2"/>
    <w:pPr>
      <w:suppressAutoHyphens w:val="0"/>
      <w:spacing w:line="240" w:lineRule="auto"/>
      <w:ind w:firstLine="0"/>
      <w:jc w:val="center"/>
    </w:pPr>
    <w:rPr>
      <w:rFonts w:eastAsia="NSimSun"/>
      <w:i/>
      <w:iCs/>
    </w:rPr>
  </w:style>
  <w:style w:type="character" w:customStyle="1" w:styleId="SubtitleChar">
    <w:name w:val="Subtitle Char"/>
    <w:basedOn w:val="DefaultParagraphFont"/>
    <w:link w:val="Subtitle"/>
    <w:uiPriority w:val="11"/>
    <w:rsid w:val="00394881"/>
    <w:rPr>
      <w:rFonts w:asciiTheme="majorHAnsi" w:eastAsiaTheme="majorEastAsia" w:hAnsiTheme="majorHAnsi" w:cstheme="majorBidi"/>
      <w:sz w:val="24"/>
      <w:szCs w:val="24"/>
      <w:lang w:eastAsia="zh-CN"/>
    </w:rPr>
  </w:style>
  <w:style w:type="paragraph" w:customStyle="1" w:styleId="Estilo5">
    <w:name w:val="Estilo5"/>
    <w:basedOn w:val="ttp1"/>
    <w:next w:val="ttp1"/>
    <w:uiPriority w:val="99"/>
    <w:rsid w:val="007C3AE2"/>
    <w:pPr>
      <w:widowControl w:val="0"/>
      <w:tabs>
        <w:tab w:val="left" w:pos="926"/>
      </w:tabs>
      <w:autoSpaceDE w:val="0"/>
    </w:pPr>
  </w:style>
  <w:style w:type="paragraph" w:customStyle="1" w:styleId="Estilo6">
    <w:name w:val="Estilo6"/>
    <w:basedOn w:val="ttp1"/>
    <w:next w:val="ttp1"/>
    <w:uiPriority w:val="99"/>
    <w:rsid w:val="007C3AE2"/>
    <w:pPr>
      <w:widowControl w:val="0"/>
      <w:tabs>
        <w:tab w:val="left" w:pos="926"/>
      </w:tabs>
      <w:autoSpaceDE w:val="0"/>
    </w:pPr>
  </w:style>
  <w:style w:type="paragraph" w:customStyle="1" w:styleId="Estilo7">
    <w:name w:val="Estilo7"/>
    <w:basedOn w:val="ttp2encarnado"/>
    <w:uiPriority w:val="99"/>
    <w:rsid w:val="007C3AE2"/>
    <w:pPr>
      <w:widowControl w:val="0"/>
      <w:tabs>
        <w:tab w:val="left" w:pos="926"/>
      </w:tabs>
      <w:autoSpaceDE w:val="0"/>
    </w:pPr>
  </w:style>
  <w:style w:type="paragraph" w:styleId="EndnoteText">
    <w:name w:val="endnote text"/>
    <w:basedOn w:val="Normal"/>
    <w:link w:val="EndnoteTextChar"/>
    <w:uiPriority w:val="99"/>
    <w:semiHidden/>
    <w:rsid w:val="007C3AE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394881"/>
    <w:rPr>
      <w:rFonts w:ascii="Calibri" w:hAnsi="Calibri" w:cs="Calibri"/>
      <w:sz w:val="20"/>
      <w:szCs w:val="20"/>
      <w:lang w:eastAsia="zh-CN"/>
    </w:rPr>
  </w:style>
  <w:style w:type="paragraph" w:customStyle="1" w:styleId="tt1gris">
    <w:name w:val="tt1_gris"/>
    <w:basedOn w:val="tt1"/>
    <w:uiPriority w:val="99"/>
    <w:rsid w:val="007C3AE2"/>
    <w:pPr>
      <w:widowControl w:val="0"/>
      <w:autoSpaceDE w:val="0"/>
    </w:pPr>
    <w:rPr>
      <w:color w:val="808080"/>
      <w:lang w:val="es-ES_tradnl"/>
    </w:rPr>
  </w:style>
  <w:style w:type="paragraph" w:customStyle="1" w:styleId="msonormalcxspmiddle">
    <w:name w:val="msonormalcxspmiddle"/>
    <w:basedOn w:val="Normal"/>
    <w:uiPriority w:val="99"/>
    <w:rsid w:val="007C3AE2"/>
    <w:pPr>
      <w:spacing w:before="280" w:after="280" w:line="240" w:lineRule="auto"/>
    </w:pPr>
    <w:rPr>
      <w:rFonts w:ascii="Arial Narrow" w:eastAsia="Times New Roman" w:hAnsi="Arial Narrow" w:cs="Arial Narrow"/>
      <w:lang w:val="gl-ES"/>
    </w:rPr>
  </w:style>
  <w:style w:type="paragraph" w:customStyle="1" w:styleId="tt1cazul">
    <w:name w:val="tt1c_azul"/>
    <w:basedOn w:val="tt1c"/>
    <w:uiPriority w:val="99"/>
    <w:rsid w:val="007C3AE2"/>
    <w:pPr>
      <w:widowControl w:val="0"/>
      <w:autoSpaceDE w:val="0"/>
    </w:pPr>
    <w:rPr>
      <w:color w:val="0000FF"/>
      <w:sz w:val="22"/>
      <w:szCs w:val="22"/>
    </w:rPr>
  </w:style>
  <w:style w:type="paragraph" w:customStyle="1" w:styleId="tx10">
    <w:name w:val="_tx1"/>
    <w:basedOn w:val="Normal"/>
    <w:uiPriority w:val="99"/>
    <w:rsid w:val="007C3AE2"/>
    <w:pPr>
      <w:spacing w:before="120" w:after="120" w:line="320" w:lineRule="exact"/>
    </w:pPr>
    <w:rPr>
      <w:rFonts w:ascii="Arial" w:eastAsia="Times New Roman" w:hAnsi="Arial" w:cs="Arial"/>
      <w:lang w:val="gl-ES"/>
    </w:rPr>
  </w:style>
  <w:style w:type="paragraph" w:customStyle="1" w:styleId="artigo">
    <w:name w:val="_artigo"/>
    <w:basedOn w:val="Normal"/>
    <w:uiPriority w:val="99"/>
    <w:rsid w:val="007C3AE2"/>
    <w:pPr>
      <w:keepNext/>
      <w:spacing w:before="180" w:after="40" w:line="300" w:lineRule="exact"/>
    </w:pPr>
    <w:rPr>
      <w:rFonts w:ascii="Arial" w:eastAsia="Times New Roman" w:hAnsi="Arial" w:cs="Arial"/>
      <w:lang w:val="gl-ES"/>
    </w:rPr>
  </w:style>
  <w:style w:type="paragraph" w:customStyle="1" w:styleId="dispoo1">
    <w:name w:val="_dispoño1"/>
    <w:basedOn w:val="tx10"/>
    <w:uiPriority w:val="99"/>
    <w:rsid w:val="007C3AE2"/>
    <w:pPr>
      <w:spacing w:before="240"/>
    </w:pPr>
  </w:style>
  <w:style w:type="paragraph" w:customStyle="1" w:styleId="titulo1">
    <w:name w:val="_titulo1"/>
    <w:basedOn w:val="tx10"/>
    <w:uiPriority w:val="99"/>
    <w:rsid w:val="007C3AE2"/>
    <w:pPr>
      <w:spacing w:before="240"/>
      <w:jc w:val="center"/>
    </w:pPr>
    <w:rPr>
      <w:b/>
      <w:bCs/>
    </w:rPr>
  </w:style>
  <w:style w:type="paragraph" w:customStyle="1" w:styleId="a1">
    <w:name w:val="_a1"/>
    <w:basedOn w:val="tx10"/>
    <w:uiPriority w:val="99"/>
    <w:rsid w:val="007C3AE2"/>
    <w:pPr>
      <w:spacing w:before="240"/>
    </w:pPr>
  </w:style>
  <w:style w:type="paragraph" w:customStyle="1" w:styleId="a2">
    <w:name w:val="_a2"/>
    <w:basedOn w:val="a1"/>
    <w:uiPriority w:val="99"/>
    <w:rsid w:val="007C3AE2"/>
    <w:pPr>
      <w:spacing w:before="120"/>
    </w:pPr>
  </w:style>
  <w:style w:type="paragraph" w:customStyle="1" w:styleId="a3">
    <w:name w:val="_a3"/>
    <w:basedOn w:val="a2"/>
    <w:uiPriority w:val="99"/>
    <w:rsid w:val="007C3AE2"/>
  </w:style>
  <w:style w:type="paragraph" w:customStyle="1" w:styleId="a1p1">
    <w:name w:val="_a1_p1"/>
    <w:basedOn w:val="a1"/>
    <w:uiPriority w:val="99"/>
    <w:rsid w:val="007C3AE2"/>
    <w:pPr>
      <w:tabs>
        <w:tab w:val="left" w:pos="1191"/>
      </w:tabs>
      <w:spacing w:before="120"/>
    </w:pPr>
  </w:style>
  <w:style w:type="paragraph" w:customStyle="1" w:styleId="a21">
    <w:name w:val="_a21"/>
    <w:basedOn w:val="a2"/>
    <w:uiPriority w:val="99"/>
    <w:rsid w:val="007C3AE2"/>
  </w:style>
  <w:style w:type="paragraph" w:customStyle="1" w:styleId="capitulo1">
    <w:name w:val="_capitulo1"/>
    <w:basedOn w:val="titulo1"/>
    <w:uiPriority w:val="99"/>
    <w:rsid w:val="007C3AE2"/>
    <w:rPr>
      <w:b w:val="0"/>
      <w:bCs w:val="0"/>
    </w:rPr>
  </w:style>
  <w:style w:type="paragraph" w:customStyle="1" w:styleId="a1p2">
    <w:name w:val="_a1_p2"/>
    <w:basedOn w:val="a1p1"/>
    <w:uiPriority w:val="99"/>
    <w:rsid w:val="007C3AE2"/>
    <w:pPr>
      <w:tabs>
        <w:tab w:val="clear" w:pos="1191"/>
        <w:tab w:val="left" w:pos="1474"/>
      </w:tabs>
    </w:pPr>
  </w:style>
  <w:style w:type="paragraph" w:customStyle="1" w:styleId="a1p3">
    <w:name w:val="_a1_p3"/>
    <w:basedOn w:val="a1p2"/>
    <w:uiPriority w:val="99"/>
    <w:rsid w:val="007C3AE2"/>
    <w:pPr>
      <w:tabs>
        <w:tab w:val="clear" w:pos="1474"/>
        <w:tab w:val="left" w:pos="2041"/>
      </w:tabs>
    </w:pPr>
  </w:style>
  <w:style w:type="paragraph" w:customStyle="1" w:styleId="Sinespaciado1">
    <w:name w:val="Sin espaciado1"/>
    <w:uiPriority w:val="99"/>
    <w:rsid w:val="007C3AE2"/>
    <w:pPr>
      <w:suppressAutoHyphens/>
    </w:pPr>
    <w:rPr>
      <w:rFonts w:ascii="Calibri" w:eastAsia="Times New Roman" w:hAnsi="Calibri" w:cs="Calibri"/>
      <w:sz w:val="20"/>
      <w:szCs w:val="20"/>
      <w:lang w:val="gl-ES" w:eastAsia="zh-CN"/>
    </w:rPr>
  </w:style>
  <w:style w:type="paragraph" w:customStyle="1" w:styleId="Sombreadomulticolor-nfasis1">
    <w:name w:val="Sombreado multicolor - Énfasis 1"/>
    <w:uiPriority w:val="99"/>
    <w:rsid w:val="007C3AE2"/>
    <w:pPr>
      <w:suppressAutoHyphens/>
    </w:pPr>
    <w:rPr>
      <w:rFonts w:ascii="Calibri" w:eastAsia="Times New Roman" w:hAnsi="Calibri" w:cs="Calibri"/>
      <w:lang w:eastAsia="zh-CN"/>
    </w:rPr>
  </w:style>
  <w:style w:type="paragraph" w:customStyle="1" w:styleId="Listamulticolor-nfasis1">
    <w:name w:val="Lista multicolor - Énfasis 1"/>
    <w:basedOn w:val="Normal"/>
    <w:uiPriority w:val="99"/>
    <w:rsid w:val="007C3AE2"/>
    <w:pPr>
      <w:ind w:left="720"/>
    </w:pPr>
    <w:rPr>
      <w:rFonts w:eastAsia="Times New Roman"/>
      <w:lang w:val="gl-ES"/>
    </w:rPr>
  </w:style>
  <w:style w:type="paragraph" w:customStyle="1" w:styleId="Cuadrculamediana2">
    <w:name w:val="Cuadrícula mediana 2"/>
    <w:uiPriority w:val="99"/>
    <w:rsid w:val="007C3AE2"/>
    <w:pPr>
      <w:suppressAutoHyphens/>
    </w:pPr>
    <w:rPr>
      <w:rFonts w:ascii="Calibri" w:eastAsia="Times New Roman" w:hAnsi="Calibri" w:cs="Calibri"/>
      <w:lang w:val="gl-ES" w:eastAsia="zh-CN"/>
    </w:rPr>
  </w:style>
  <w:style w:type="paragraph" w:customStyle="1" w:styleId="Ttulodelatabla">
    <w:name w:val="Título de la tabla"/>
    <w:basedOn w:val="Contenidodelatabla"/>
    <w:uiPriority w:val="99"/>
    <w:rsid w:val="007C3AE2"/>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11</Pages>
  <Words>3195</Words>
  <Characters>17574</Characters>
  <Application>Microsoft Office Outlook</Application>
  <DocSecurity>0</DocSecurity>
  <Lines>0</Lines>
  <Paragraphs>0</Paragraphs>
  <ScaleCrop>false</ScaleCrop>
  <Company>PRINCIPADO_DE_ASTURIAS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EDUCACIÓN PLASTICA Y VISUAL</dc:title>
  <dc:subject/>
  <dc:creator>portacer</dc:creator>
  <cp:keywords> </cp:keywords>
  <dc:description/>
  <cp:lastModifiedBy>SCI</cp:lastModifiedBy>
  <cp:revision>2</cp:revision>
  <cp:lastPrinted>2016-04-13T23:15:00Z</cp:lastPrinted>
  <dcterms:created xsi:type="dcterms:W3CDTF">2020-11-10T12:16:00Z</dcterms:created>
  <dcterms:modified xsi:type="dcterms:W3CDTF">2020-11-10T12:16:00Z</dcterms:modified>
</cp:coreProperties>
</file>