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B966A" w14:textId="54497E5E" w:rsidR="00C13EE4" w:rsidRPr="00B74969" w:rsidRDefault="00786313" w:rsidP="00C13EE4">
      <w:pPr>
        <w:spacing w:after="0"/>
        <w:rPr>
          <w:b/>
          <w:bCs/>
          <w:sz w:val="32"/>
          <w:szCs w:val="32"/>
        </w:rPr>
      </w:pPr>
      <w:r w:rsidRPr="00B74969">
        <w:rPr>
          <w:b/>
          <w:bCs/>
          <w:sz w:val="32"/>
          <w:szCs w:val="32"/>
        </w:rPr>
        <w:t>CRITERIOS DE CALIFICACIÓN DEL APRENDIZAJE</w:t>
      </w:r>
      <w:r w:rsidR="00161AEB" w:rsidRPr="00B74969">
        <w:rPr>
          <w:b/>
          <w:bCs/>
          <w:sz w:val="32"/>
          <w:szCs w:val="32"/>
        </w:rPr>
        <w:tab/>
      </w:r>
      <w:r w:rsidR="00C13EE4" w:rsidRPr="00B74969">
        <w:rPr>
          <w:b/>
          <w:bCs/>
          <w:sz w:val="32"/>
          <w:szCs w:val="32"/>
        </w:rPr>
        <w:t>202</w:t>
      </w:r>
      <w:r w:rsidR="00923F5F">
        <w:rPr>
          <w:b/>
          <w:bCs/>
          <w:sz w:val="32"/>
          <w:szCs w:val="32"/>
        </w:rPr>
        <w:t>4</w:t>
      </w:r>
      <w:r w:rsidR="00C13EE4" w:rsidRPr="00B74969">
        <w:rPr>
          <w:b/>
          <w:bCs/>
          <w:sz w:val="32"/>
          <w:szCs w:val="32"/>
        </w:rPr>
        <w:t>/202</w:t>
      </w:r>
      <w:r w:rsidR="00923F5F">
        <w:rPr>
          <w:b/>
          <w:bCs/>
          <w:sz w:val="32"/>
          <w:szCs w:val="32"/>
        </w:rPr>
        <w:t>5</w:t>
      </w:r>
      <w:r w:rsidR="00161AEB" w:rsidRPr="00B74969">
        <w:rPr>
          <w:b/>
          <w:bCs/>
          <w:sz w:val="32"/>
          <w:szCs w:val="32"/>
        </w:rPr>
        <w:tab/>
      </w:r>
      <w:r w:rsidR="00B74969" w:rsidRPr="00B74969">
        <w:rPr>
          <w:b/>
          <w:bCs/>
          <w:sz w:val="32"/>
          <w:szCs w:val="32"/>
        </w:rPr>
        <w:t>ECONOMÍA Y EMPRENDIMIENTO 4</w:t>
      </w:r>
      <w:r w:rsidR="007952AA" w:rsidRPr="00B74969">
        <w:rPr>
          <w:b/>
          <w:bCs/>
          <w:sz w:val="32"/>
          <w:szCs w:val="32"/>
        </w:rPr>
        <w:t xml:space="preserve">º </w:t>
      </w:r>
      <w:r w:rsidR="00B74969" w:rsidRPr="00B74969">
        <w:rPr>
          <w:b/>
          <w:bCs/>
          <w:sz w:val="32"/>
          <w:szCs w:val="32"/>
        </w:rPr>
        <w:t>ESO</w:t>
      </w:r>
    </w:p>
    <w:p w14:paraId="1E061855" w14:textId="77777777" w:rsidR="00786313" w:rsidRPr="00C13EE4" w:rsidRDefault="00786313" w:rsidP="00C13EE4">
      <w:pPr>
        <w:spacing w:after="0"/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3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373"/>
        <w:gridCol w:w="5982"/>
        <w:gridCol w:w="1851"/>
      </w:tblGrid>
      <w:tr w:rsidR="00065F80" w14:paraId="22939505" w14:textId="77777777" w:rsidTr="00EA47BE">
        <w:trPr>
          <w:trHeight w:val="7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E034B7" w14:textId="77777777" w:rsidR="00065F80" w:rsidRPr="00F71136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 xml:space="preserve">PROCEDIMIENTO E </w:t>
            </w:r>
            <w:r w:rsidRPr="00F71136">
              <w:rPr>
                <w:rFonts w:cstheme="minorHAnsi"/>
                <w:b/>
                <w:spacing w:val="-3"/>
              </w:rPr>
              <w:t>INSTRUMENTO EVALUADOR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4765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AB5C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3348AEB5" w14:textId="66F73CC1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CRITERIOS DE EVALUACIÓN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17C5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065F80" w14:paraId="62C34F01" w14:textId="77777777" w:rsidTr="00EA47BE">
        <w:trPr>
          <w:trHeight w:val="9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2C899FD" w14:textId="77777777" w:rsidR="00065F80" w:rsidRDefault="00065F80" w:rsidP="008B2D00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34C84917" w14:textId="77777777" w:rsidR="00065F8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02A8CA74" w14:textId="77777777" w:rsidR="00065F80" w:rsidRPr="008B2D0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Pruebas orales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CAE8" w14:textId="77777777" w:rsidR="003C1E32" w:rsidRDefault="003C1E32" w:rsidP="003C1E32">
            <w:pPr>
              <w:pStyle w:val="TableParagraph"/>
              <w:spacing w:line="259" w:lineRule="auto"/>
              <w:ind w:left="104" w:right="370"/>
              <w:rPr>
                <w:rFonts w:ascii="Calibri" w:hAnsi="Calibri"/>
              </w:rPr>
            </w:pPr>
            <w:r>
              <w:rPr>
                <w:rFonts w:ascii="Calibri" w:hAnsi="Calibri"/>
                <w:spacing w:val="-3"/>
              </w:rPr>
              <w:t xml:space="preserve">Pruebas </w:t>
            </w:r>
            <w:r>
              <w:rPr>
                <w:rFonts w:ascii="Calibri" w:hAnsi="Calibri"/>
                <w:spacing w:val="-2"/>
              </w:rPr>
              <w:t>específicas orales y/o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escritas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sobre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los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saberes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básicos</w:t>
            </w:r>
            <w:r>
              <w:rPr>
                <w:rFonts w:ascii="Calibri" w:hAnsi="Calibri"/>
                <w:spacing w:val="-46"/>
              </w:rPr>
              <w:t xml:space="preserve"> </w:t>
            </w:r>
            <w:r>
              <w:rPr>
                <w:rFonts w:ascii="Calibri" w:hAnsi="Calibri"/>
              </w:rPr>
              <w:t>trabajados.</w:t>
            </w:r>
          </w:p>
          <w:p w14:paraId="206B887A" w14:textId="7422D577" w:rsidR="00065F80" w:rsidRPr="00F71136" w:rsidRDefault="003C1E32" w:rsidP="003C1E3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3"/>
              </w:rPr>
              <w:t xml:space="preserve">  Presentación y difusión </w:t>
            </w:r>
            <w:r>
              <w:rPr>
                <w:rFonts w:ascii="Calibri" w:hAnsi="Calibri"/>
                <w:spacing w:val="-2"/>
              </w:rPr>
              <w:t>de un</w:t>
            </w:r>
            <w:r>
              <w:rPr>
                <w:rFonts w:ascii="Calibri" w:hAnsi="Calibri"/>
                <w:spacing w:val="-47"/>
              </w:rPr>
              <w:t xml:space="preserve">        </w:t>
            </w:r>
            <w:r w:rsidR="008F52EA"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producto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final.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8480" w14:textId="56D56376" w:rsidR="00B74969" w:rsidRDefault="00B74969" w:rsidP="00B74969">
            <w:pPr>
              <w:spacing w:after="0" w:line="240" w:lineRule="auto"/>
              <w:jc w:val="both"/>
            </w:pPr>
            <w:r>
              <w:t>1.2. Utilizar estrategias de análisis razonado de las fortalezas y debilidades personales y la iniciativa y creatividad propia y ajena.</w:t>
            </w:r>
          </w:p>
          <w:p w14:paraId="62F614C4" w14:textId="77777777" w:rsidR="00B74969" w:rsidRDefault="00B74969" w:rsidP="00B74969">
            <w:pPr>
              <w:spacing w:after="0" w:line="240" w:lineRule="auto"/>
              <w:jc w:val="both"/>
            </w:pPr>
            <w:r>
              <w:t>2.1. Constituir equipos de trabajo basados en principios de equidad, coeducación e igualdad entre hombres y mujeres, actitud participativa y visualización de metas comunes, utilizando estrategias que faciliten la identificación y optimización de los recursos humanos necesarios que conduzcan a la consecución del reto propuesto.</w:t>
            </w:r>
          </w:p>
          <w:p w14:paraId="15877D1F" w14:textId="77777777" w:rsidR="00B74969" w:rsidRDefault="00B74969" w:rsidP="00B74969">
            <w:pPr>
              <w:spacing w:after="0" w:line="240" w:lineRule="auto"/>
              <w:jc w:val="both"/>
            </w:pPr>
            <w:r>
              <w:t>2.2. Poner en práctica habilidades sociales, de comunicación abierta, de motivación, de liderazgo y de cooperación e innovación ágil tanto de manera presencial como a distancia en distintos contextos de trabajo en equipo.</w:t>
            </w:r>
          </w:p>
          <w:p w14:paraId="35024367" w14:textId="77777777" w:rsidR="00B74969" w:rsidRDefault="00B74969" w:rsidP="00B74969">
            <w:pPr>
              <w:spacing w:after="0" w:line="240" w:lineRule="auto"/>
              <w:jc w:val="both"/>
            </w:pPr>
            <w:r>
              <w:t>3.1. Preservar y cuidar el entorno natural, social, cultural y artístico a partir de propuestas y actuaciones locales y globales que promuevan el desarrollo sostenible con visión creativa, emprendedora y comprometida.</w:t>
            </w:r>
          </w:p>
          <w:p w14:paraId="32E09505" w14:textId="77777777" w:rsidR="00B74969" w:rsidRDefault="00B74969" w:rsidP="00B74969">
            <w:pPr>
              <w:spacing w:after="0" w:line="240" w:lineRule="auto"/>
              <w:jc w:val="both"/>
            </w:pPr>
            <w:r>
              <w:t>3.2. Superar los retos propuestos a partir de ideas y soluciones innovadoras y sostenibles, evaluando sus ventajas e inconvenientes, así como el impacto que pudieran generar a nivel personal y en el contexto al que van dirigidas.</w:t>
            </w:r>
          </w:p>
          <w:p w14:paraId="5C7F0F18" w14:textId="77777777" w:rsidR="00B74969" w:rsidRDefault="00B74969" w:rsidP="00B74969">
            <w:pPr>
              <w:spacing w:after="0" w:line="240" w:lineRule="auto"/>
              <w:jc w:val="both"/>
            </w:pPr>
            <w:r>
              <w:t>4.1. Poner en marcha un proyecto que lleve a la realidad una solución emprendedora, seleccionando y reuniendo los recursos humanos, materiales, inmateriales y digitales disponibles en el proceso de ideación creativa.</w:t>
            </w:r>
          </w:p>
          <w:p w14:paraId="1172EE8D" w14:textId="77777777" w:rsidR="00B74969" w:rsidRDefault="00B74969" w:rsidP="00B74969">
            <w:pPr>
              <w:spacing w:after="0" w:line="240" w:lineRule="auto"/>
              <w:jc w:val="both"/>
            </w:pPr>
            <w:r>
              <w:t xml:space="preserve">4.2. Utilizar con autonomía estrategias de captación y gestión </w:t>
            </w:r>
            <w:r>
              <w:lastRenderedPageBreak/>
              <w:t>de recursos, conociendo sus características y aplicándolas al proceso de conversión de las ideas y soluciones en acciones.</w:t>
            </w:r>
          </w:p>
          <w:p w14:paraId="1E380008" w14:textId="77777777" w:rsidR="00B74969" w:rsidRDefault="00B74969" w:rsidP="00B74969">
            <w:pPr>
              <w:spacing w:after="0" w:line="240" w:lineRule="auto"/>
              <w:jc w:val="both"/>
            </w:pPr>
            <w:r>
              <w:t>5.1. Validar las ideas y soluciones presentadas mediante mensajes convincentes y adecuados al contexto y objetivos concretos, utilizando estrategias comunicativas ágiles adaptadas a cada situación comunicativa.</w:t>
            </w:r>
          </w:p>
          <w:p w14:paraId="656607B9" w14:textId="77777777" w:rsidR="00B74969" w:rsidRDefault="00B74969" w:rsidP="00B74969">
            <w:pPr>
              <w:spacing w:after="0" w:line="240" w:lineRule="auto"/>
              <w:jc w:val="both"/>
            </w:pPr>
            <w:r>
              <w:t>5.2. Presentar y exponer, con claridad y coherencia, las ideas y soluciones creativas, valorando la importancia de mantener una comunicación eficaz y respetuosa a lo largo del proceso</w:t>
            </w:r>
          </w:p>
          <w:p w14:paraId="2D2A175A" w14:textId="77777777" w:rsidR="00B74969" w:rsidRDefault="00B74969" w:rsidP="00B74969">
            <w:pPr>
              <w:spacing w:after="0" w:line="240" w:lineRule="auto"/>
              <w:jc w:val="both"/>
            </w:pPr>
            <w:r>
              <w:t>6.2. Conocer de manera amplia y comprender con precisión los conocimientos, destrezas y actitudes necesarios del ámbito económico y financiero aplicándolos con coherencia a situaciones, actividades o proyectos concretos.</w:t>
            </w:r>
          </w:p>
          <w:p w14:paraId="42CEA3E6" w14:textId="77777777" w:rsidR="00B74969" w:rsidRDefault="00B74969" w:rsidP="00B74969">
            <w:pPr>
              <w:spacing w:after="0" w:line="240" w:lineRule="auto"/>
              <w:jc w:val="both"/>
            </w:pPr>
            <w:r>
              <w:t>6.3. Afrontar los retos de manera eficaz, equitativa y sostenible, en distintos contextos y situaciones, reales o simuladas, aplicando los conocimientos económicos y financieros necesarios.</w:t>
            </w:r>
          </w:p>
          <w:p w14:paraId="0C727DFB" w14:textId="77777777" w:rsidR="00B74969" w:rsidRDefault="00B74969" w:rsidP="00B74969">
            <w:pPr>
              <w:spacing w:after="0" w:line="240" w:lineRule="auto"/>
              <w:jc w:val="both"/>
            </w:pPr>
            <w:r>
              <w:t>6.4. Valorar críticamente el problema económico de la escasez de recursos y la necesidad de elegir, así como los principios de interacción social desde el punto de vista económico, aprovechando este conocimiento en el afrontamiento eficaz de retos.</w:t>
            </w:r>
          </w:p>
          <w:p w14:paraId="0693B660" w14:textId="77777777" w:rsidR="00B74969" w:rsidRDefault="00B74969" w:rsidP="00B74969">
            <w:pPr>
              <w:spacing w:after="0" w:line="240" w:lineRule="auto"/>
              <w:jc w:val="both"/>
            </w:pPr>
            <w:r>
              <w:t>7.2. Analizar de manera crítica el proceso de diseño y ejecución llevado a cabo en la realización de los prototipos creados, estableciendo comparaciones entre la efectividad, la viabilidad y la adecuación lograda en los procesos y los resultados obtenidos.</w:t>
            </w:r>
          </w:p>
          <w:p w14:paraId="7C815BDC" w14:textId="43CDB9E2" w:rsidR="00B74969" w:rsidRDefault="00B74969" w:rsidP="00B74969">
            <w:pPr>
              <w:spacing w:after="0" w:line="240" w:lineRule="auto"/>
              <w:jc w:val="both"/>
            </w:pPr>
            <w:r>
              <w:t>7.3. Utilizar estrategias eficaces de diseño y ejecución seleccionando aquellas que faciliten la</w:t>
            </w:r>
            <w:r w:rsidR="00181EB9">
              <w:t xml:space="preserve"> </w:t>
            </w:r>
            <w:r>
              <w:t>construcción del prototipo final de manera ágil, cooperativa y autónoma.</w:t>
            </w:r>
          </w:p>
          <w:p w14:paraId="4BC4CECB" w14:textId="35E29EEA" w:rsidR="00065F80" w:rsidRPr="00F71136" w:rsidRDefault="00065F80" w:rsidP="008F52EA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22A1" w14:textId="6156B083" w:rsidR="00065F80" w:rsidRPr="00F71136" w:rsidRDefault="00B74969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70</w:t>
            </w:r>
            <w:r w:rsidR="008F52EA">
              <w:rPr>
                <w:rFonts w:cstheme="minorHAnsi"/>
                <w:spacing w:val="-3"/>
              </w:rPr>
              <w:t>%</w:t>
            </w:r>
          </w:p>
        </w:tc>
      </w:tr>
      <w:tr w:rsidR="00065F80" w14:paraId="0FEAA88B" w14:textId="77777777" w:rsidTr="00EA47BE">
        <w:trPr>
          <w:trHeight w:val="9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BAD55E" w14:textId="77777777" w:rsidR="00065F80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Análisis de producciones de alumnos</w:t>
            </w:r>
          </w:p>
          <w:p w14:paraId="0F986898" w14:textId="77777777" w:rsidR="00065F8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64F142FE" w14:textId="77777777" w:rsidR="00065F80" w:rsidRPr="008B2D0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Rúbricas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F7D2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Actividades de expresión oral y/o escritas, para realización de:</w:t>
            </w:r>
          </w:p>
          <w:p w14:paraId="2B66FC32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Estudios de casos.</w:t>
            </w:r>
          </w:p>
          <w:p w14:paraId="28E5D9E4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67745B80" w14:textId="77777777" w:rsidR="00065F80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 de investigación.</w:t>
            </w:r>
          </w:p>
          <w:p w14:paraId="14E4BD7F" w14:textId="109982FF" w:rsidR="003C1E32" w:rsidRPr="003C1E32" w:rsidRDefault="003C1E32" w:rsidP="003C1E32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C85C" w14:textId="77777777" w:rsidR="008E7FC1" w:rsidRDefault="008E7FC1" w:rsidP="008E7FC1">
            <w:pPr>
              <w:spacing w:after="0" w:line="240" w:lineRule="auto"/>
              <w:jc w:val="both"/>
            </w:pPr>
            <w:r>
              <w:t>1.1. Adaptarse a entornos complejos y crear un proyecto personal original y generador de valor, partiendo de la valoración crítica sobre las propias aptitudes y las posibilidades creativas, haciendo hincapié en las fortalezas y debilidades y logrando progresivamente el control consciente de las emociones.</w:t>
            </w:r>
          </w:p>
          <w:p w14:paraId="12E00B1E" w14:textId="1ADF1BDC" w:rsidR="008E7FC1" w:rsidRDefault="008E7FC1" w:rsidP="008E7FC1">
            <w:pPr>
              <w:spacing w:after="0" w:line="240" w:lineRule="auto"/>
              <w:jc w:val="both"/>
            </w:pPr>
            <w:r>
              <w:t>1.3. Gestionar de forma eficaz las emociones y destrezas personales, promoviendo y desarrollando actitudes creativas.</w:t>
            </w:r>
          </w:p>
          <w:p w14:paraId="745FE440" w14:textId="77777777" w:rsidR="008E7FC1" w:rsidRDefault="008E7FC1" w:rsidP="008E7FC1">
            <w:pPr>
              <w:spacing w:after="0" w:line="240" w:lineRule="auto"/>
              <w:jc w:val="both"/>
            </w:pPr>
            <w:r>
              <w:t>2.3. Valorar y respetar las aportaciones del resto de las personas en las distintas dinámicas de trabajo y fases del proceso llevado a cabo, respetando las decisiones tomadas de forma colectiva.</w:t>
            </w:r>
          </w:p>
          <w:p w14:paraId="29A4706E" w14:textId="77777777" w:rsidR="008E7FC1" w:rsidRDefault="008E7FC1" w:rsidP="008E7FC1">
            <w:pPr>
              <w:spacing w:after="0" w:line="240" w:lineRule="auto"/>
              <w:jc w:val="both"/>
            </w:pPr>
            <w:r>
              <w:t>3.3. Aplicar metodologías ágiles, siguiendo los criterios y pautas establecidos en el proceso de construcción de ideas creativas y sostenibles, que faciliten la superación de los retos planteados y la obtención de soluciones a las necesidades detectadas con sentido ético y solidario.</w:t>
            </w:r>
          </w:p>
          <w:p w14:paraId="57D76727" w14:textId="35F596BC" w:rsidR="008E7FC1" w:rsidRDefault="008E7FC1" w:rsidP="008E7FC1">
            <w:pPr>
              <w:spacing w:after="0" w:line="240" w:lineRule="auto"/>
              <w:jc w:val="both"/>
            </w:pPr>
            <w:r>
              <w:t xml:space="preserve"> 4.1. Poner en marcha un proyecto que lleve a la realidad una solución emprendedora, seleccionando y reuniendo los recursos humanos, materiales, inmateriales y digitales disponibles en el proceso de ideación creativa.</w:t>
            </w:r>
          </w:p>
          <w:p w14:paraId="7D9D2159" w14:textId="77777777" w:rsidR="008E7FC1" w:rsidRDefault="008E7FC1" w:rsidP="008E7FC1">
            <w:pPr>
              <w:spacing w:after="0" w:line="240" w:lineRule="auto"/>
              <w:jc w:val="both"/>
            </w:pPr>
            <w:r>
              <w:t>4.2. Utilizar con autonomía estrategias de captación y gestión de recursos, conociendo sus características y aplicándolas al proceso de conversión de las ideas y soluciones en acciones.</w:t>
            </w:r>
          </w:p>
          <w:p w14:paraId="10155FE7" w14:textId="77777777" w:rsidR="008E7FC1" w:rsidRDefault="008E7FC1" w:rsidP="008E7FC1">
            <w:pPr>
              <w:spacing w:after="0" w:line="240" w:lineRule="auto"/>
              <w:jc w:val="both"/>
            </w:pPr>
            <w:r>
              <w:t>4.3. Reunir, analizar y seleccionar con criterios propios los recursos disponibles, planificando con coherencia su organización, distribución, uso y optimización.</w:t>
            </w:r>
          </w:p>
          <w:p w14:paraId="0D7220E3" w14:textId="4A6990C8" w:rsidR="008E7FC1" w:rsidRDefault="008E7FC1" w:rsidP="008E7FC1">
            <w:pPr>
              <w:spacing w:after="0" w:line="240" w:lineRule="auto"/>
              <w:jc w:val="both"/>
            </w:pPr>
            <w:r>
              <w:t>5.2. Presentar y exponer, con claridad y coherencia, las ideas y soluciones creativas, valorando la importancia de mantener una comunicación eficaz y respetuosa a lo largo del proceso.</w:t>
            </w:r>
          </w:p>
          <w:p w14:paraId="1AE9CD16" w14:textId="77777777" w:rsidR="008E7FC1" w:rsidRDefault="008E7FC1" w:rsidP="008E7FC1">
            <w:pPr>
              <w:spacing w:after="0" w:line="240" w:lineRule="auto"/>
              <w:jc w:val="both"/>
            </w:pPr>
            <w:r>
              <w:t xml:space="preserve">6.1. Desarrollar una idea o solución emprendedora a partir de los conocimientos, destrezas y actitudes adquiridas desde el ámbito de la economía y las finanzas, viendo la relación entre estas y los recursos necesarios y disponibles que permiten su </w:t>
            </w:r>
            <w:r>
              <w:lastRenderedPageBreak/>
              <w:t>desarrollo.</w:t>
            </w:r>
          </w:p>
          <w:p w14:paraId="03204956" w14:textId="77777777" w:rsidR="008E7FC1" w:rsidRDefault="008E7FC1" w:rsidP="008E7FC1">
            <w:pPr>
              <w:spacing w:after="0" w:line="240" w:lineRule="auto"/>
              <w:jc w:val="both"/>
            </w:pPr>
            <w:r>
              <w:t>6.3. Afrontar los retos de manera eficaz, equitativa y sostenible, en distintos contextos y situaciones, reales o simuladas, aplicando los conocimientos económicos y financieros necesarios.</w:t>
            </w:r>
          </w:p>
          <w:p w14:paraId="08AA137B" w14:textId="77777777" w:rsidR="008E7FC1" w:rsidRDefault="008E7FC1" w:rsidP="008E7FC1">
            <w:pPr>
              <w:spacing w:after="0" w:line="240" w:lineRule="auto"/>
              <w:jc w:val="both"/>
            </w:pPr>
            <w:r>
              <w:t>6.4. Valorar críticamente el problema económico de la escasez de recursos y la necesidad de elegir, así como los principios de interacción social desde el punto de vista económico, aprovechando este conocimiento en el afrontamiento eficaz de retos.</w:t>
            </w:r>
          </w:p>
          <w:p w14:paraId="7FBA01BD" w14:textId="77777777" w:rsidR="008E7FC1" w:rsidRDefault="008E7FC1" w:rsidP="008E7FC1">
            <w:pPr>
              <w:spacing w:after="0" w:line="240" w:lineRule="auto"/>
              <w:jc w:val="both"/>
            </w:pPr>
            <w:r>
              <w:t xml:space="preserve">7.1. Valorar la contribución del prototipo final tanto para el aprendizaje como para el desarrollo personal y colectivo, evaluando de manera crítica y ética todas las fases del proceso llevado a cabo, así como la adecuación de las estrategias empleadas en la construcción </w:t>
            </w:r>
            <w:proofErr w:type="gramStart"/>
            <w:r>
              <w:t>del mismo</w:t>
            </w:r>
            <w:proofErr w:type="gramEnd"/>
            <w:r>
              <w:t>.</w:t>
            </w:r>
          </w:p>
          <w:p w14:paraId="1DE1BF5E" w14:textId="77777777" w:rsidR="008E7FC1" w:rsidRDefault="008E7FC1" w:rsidP="008E7FC1">
            <w:pPr>
              <w:spacing w:after="0" w:line="240" w:lineRule="auto"/>
              <w:jc w:val="both"/>
            </w:pPr>
            <w:r>
              <w:t>7.2. Analizar de manera crítica el proceso de diseño y ejecución llevado a cabo en la realización de los prototipos creados, estableciendo comparaciones entre la efectividad, la viabilidad y la adecuación lograda en los procesos y los resultados obtenidos.</w:t>
            </w:r>
          </w:p>
          <w:p w14:paraId="2D21A44B" w14:textId="1176F3D1" w:rsidR="00065F80" w:rsidRPr="00181EB9" w:rsidRDefault="008E7FC1" w:rsidP="00181EB9">
            <w:pPr>
              <w:spacing w:after="0" w:line="240" w:lineRule="auto"/>
              <w:jc w:val="both"/>
            </w:pPr>
            <w:r>
              <w:t>7.3. Utilizar estrategias eficaces de diseño y ejecución seleccionando aquellas que faciliten la</w:t>
            </w:r>
            <w:r w:rsidR="00181EB9">
              <w:t xml:space="preserve"> </w:t>
            </w:r>
            <w:r>
              <w:t>construcción del prototipo final de manera ágil, cooperativa y autónoma.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28E5" w14:textId="4AD2C286" w:rsidR="00065F80" w:rsidRPr="00F71136" w:rsidRDefault="00B74969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15</w:t>
            </w:r>
            <w:r w:rsidR="008F52EA">
              <w:rPr>
                <w:rFonts w:cstheme="minorHAnsi"/>
                <w:spacing w:val="-3"/>
              </w:rPr>
              <w:t>%</w:t>
            </w:r>
          </w:p>
        </w:tc>
      </w:tr>
      <w:tr w:rsidR="00527162" w14:paraId="328876E9" w14:textId="77777777" w:rsidTr="00EA47BE">
        <w:trPr>
          <w:trHeight w:val="2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509DAF" w14:textId="77777777" w:rsidR="00527162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Observación sistemática</w:t>
            </w:r>
            <w:r>
              <w:rPr>
                <w:rFonts w:cstheme="minorHAnsi"/>
                <w:b/>
                <w:spacing w:val="-3"/>
              </w:rPr>
              <w:t>.</w:t>
            </w:r>
          </w:p>
          <w:p w14:paraId="07BE1D77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Registro de incidencias.</w:t>
            </w:r>
          </w:p>
          <w:p w14:paraId="237D1E5F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1202E893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Listas de control.</w:t>
            </w:r>
          </w:p>
          <w:p w14:paraId="14A0FC83" w14:textId="77777777" w:rsidR="00527162" w:rsidRPr="009D69BC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Observación directa.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EE66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54DDC3D4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5AAE70C2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1BFAF865" w14:textId="77777777" w:rsidR="00527162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  <w:p w14:paraId="7128AD06" w14:textId="0617F643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2"/>
              </w:rPr>
              <w:t>Realiza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tareas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según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lo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planificado.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CCD6" w14:textId="77777777" w:rsidR="00181EB9" w:rsidRDefault="00181EB9" w:rsidP="00181EB9">
            <w:pPr>
              <w:spacing w:after="0" w:line="240" w:lineRule="auto"/>
              <w:jc w:val="both"/>
            </w:pPr>
            <w:r>
              <w:t>1.1. Adaptarse a entornos complejos y crear un proyecto personal original y generador de valor, partiendo de la valoración crítica sobre las propias aptitudes y las posibilidades creativas, haciendo hincapié en las fortalezas y debilidades y logrando progresivamente el control consciente de las emociones.</w:t>
            </w:r>
          </w:p>
          <w:p w14:paraId="52B82614" w14:textId="77777777" w:rsidR="00181EB9" w:rsidRDefault="00181EB9" w:rsidP="00181EB9">
            <w:pPr>
              <w:spacing w:after="0" w:line="240" w:lineRule="auto"/>
              <w:jc w:val="both"/>
            </w:pPr>
            <w:r>
              <w:t>1.3. Gestionar de forma eficaz las emociones y destrezas personales, promoviendo y desarrollando actitudes creativas.</w:t>
            </w:r>
          </w:p>
          <w:p w14:paraId="7D999C29" w14:textId="77777777" w:rsidR="00181EB9" w:rsidRDefault="00181EB9" w:rsidP="00181EB9">
            <w:pPr>
              <w:spacing w:after="0" w:line="240" w:lineRule="auto"/>
              <w:jc w:val="both"/>
            </w:pPr>
            <w:r>
              <w:t>2.3. Valorar y respetar las aportaciones del resto de las personas en las distintas dinámicas de trabajo y fases del proceso llevado a cabo, respetando las decisiones tomadas de forma colectiva.</w:t>
            </w:r>
          </w:p>
          <w:p w14:paraId="0908DB5E" w14:textId="77777777" w:rsidR="00181EB9" w:rsidRDefault="00181EB9" w:rsidP="00181EB9">
            <w:pPr>
              <w:spacing w:after="0" w:line="240" w:lineRule="auto"/>
              <w:jc w:val="both"/>
            </w:pPr>
            <w:r>
              <w:t>3.3. Aplicar metodologías ágiles, siguiendo los criterios y pautas establecidos en el proceso de construcción de ideas creativas y sostenibles, que faciliten la superación de los retos planteados y la obtención de soluciones a las necesidades detectadas con sentido ético y solidario.</w:t>
            </w:r>
          </w:p>
          <w:p w14:paraId="33D44C0A" w14:textId="77777777" w:rsidR="00181EB9" w:rsidRDefault="00181EB9" w:rsidP="00181EB9">
            <w:pPr>
              <w:spacing w:after="0" w:line="240" w:lineRule="auto"/>
              <w:jc w:val="both"/>
            </w:pPr>
            <w:r>
              <w:t xml:space="preserve"> 4.1. Poner en marcha un proyecto que lleve a la realidad una solución emprendedora, seleccionando y reuniendo los recursos humanos, materiales, inmateriales y digitales disponibles en el proceso de ideación creativa.</w:t>
            </w:r>
          </w:p>
          <w:p w14:paraId="7275D985" w14:textId="77777777" w:rsidR="00181EB9" w:rsidRDefault="00181EB9" w:rsidP="00181EB9">
            <w:pPr>
              <w:spacing w:after="0" w:line="240" w:lineRule="auto"/>
              <w:jc w:val="both"/>
            </w:pPr>
            <w:r>
              <w:t>4.2. Utilizar con autonomía estrategias de captación y gestión de recursos, conociendo sus características y aplicándolas al proceso de conversión de las ideas y soluciones en acciones.</w:t>
            </w:r>
          </w:p>
          <w:p w14:paraId="2E26C4DE" w14:textId="77777777" w:rsidR="00181EB9" w:rsidRDefault="00181EB9" w:rsidP="00181EB9">
            <w:pPr>
              <w:spacing w:after="0" w:line="240" w:lineRule="auto"/>
              <w:jc w:val="both"/>
            </w:pPr>
            <w:r>
              <w:t>4.3. Reunir, analizar y seleccionar con criterios propios los recursos disponibles, planificando con coherencia su organización, distribución, uso y optimización.</w:t>
            </w:r>
          </w:p>
          <w:p w14:paraId="205B54BD" w14:textId="77777777" w:rsidR="00181EB9" w:rsidRDefault="00181EB9" w:rsidP="00181EB9">
            <w:pPr>
              <w:spacing w:after="0" w:line="240" w:lineRule="auto"/>
              <w:jc w:val="both"/>
            </w:pPr>
            <w:r>
              <w:t>5.2. Presentar y exponer, con claridad y coherencia, las ideas y soluciones creativas, valorando la importancia de mantener una comunicación eficaz y respetuosa a lo largo del proceso.</w:t>
            </w:r>
          </w:p>
          <w:p w14:paraId="6ACE9333" w14:textId="77777777" w:rsidR="00181EB9" w:rsidRDefault="00181EB9" w:rsidP="00181EB9">
            <w:pPr>
              <w:spacing w:after="0" w:line="240" w:lineRule="auto"/>
              <w:jc w:val="both"/>
            </w:pPr>
            <w:r>
              <w:t xml:space="preserve">6.1. Desarrollar una idea o solución emprendedora a partir de los conocimientos, destrezas y actitudes adquiridas desde el ámbito de la economía y las finanzas, viendo la relación entre estas y los recursos necesarios y disponibles que permiten su </w:t>
            </w:r>
            <w:r>
              <w:lastRenderedPageBreak/>
              <w:t>desarrollo.</w:t>
            </w:r>
          </w:p>
          <w:p w14:paraId="11F202BE" w14:textId="77777777" w:rsidR="00181EB9" w:rsidRDefault="00181EB9" w:rsidP="00181EB9">
            <w:pPr>
              <w:spacing w:after="0" w:line="240" w:lineRule="auto"/>
              <w:jc w:val="both"/>
            </w:pPr>
            <w:r>
              <w:t>6.3. Afrontar los retos de manera eficaz, equitativa y sostenible, en distintos contextos y situaciones, reales o simuladas, aplicando los conocimientos económicos y financieros necesarios.</w:t>
            </w:r>
          </w:p>
          <w:p w14:paraId="0C5FE634" w14:textId="77777777" w:rsidR="00181EB9" w:rsidRDefault="00181EB9" w:rsidP="00181EB9">
            <w:pPr>
              <w:spacing w:after="0" w:line="240" w:lineRule="auto"/>
              <w:jc w:val="both"/>
            </w:pPr>
            <w:r>
              <w:t>6.4. Valorar críticamente el problema económico de la escasez de recursos y la necesidad de elegir, así como los principios de interacción social desde el punto de vista económico, aprovechando este conocimiento en el afrontamiento eficaz de retos.</w:t>
            </w:r>
          </w:p>
          <w:p w14:paraId="560F0EB0" w14:textId="77777777" w:rsidR="00181EB9" w:rsidRDefault="00181EB9" w:rsidP="00181EB9">
            <w:pPr>
              <w:spacing w:after="0" w:line="240" w:lineRule="auto"/>
              <w:jc w:val="both"/>
            </w:pPr>
            <w:r>
              <w:t xml:space="preserve">7.1. Valorar la contribución del prototipo final tanto para el aprendizaje como para el desarrollo personal y colectivo, evaluando de manera crítica y ética todas las fases del proceso llevado a cabo, así como la adecuación de las estrategias empleadas en la construcción </w:t>
            </w:r>
            <w:proofErr w:type="gramStart"/>
            <w:r>
              <w:t>del mismo</w:t>
            </w:r>
            <w:proofErr w:type="gramEnd"/>
            <w:r>
              <w:t>.</w:t>
            </w:r>
          </w:p>
          <w:p w14:paraId="1AB35FD0" w14:textId="77777777" w:rsidR="00181EB9" w:rsidRDefault="00181EB9" w:rsidP="00181EB9">
            <w:pPr>
              <w:spacing w:after="0" w:line="240" w:lineRule="auto"/>
              <w:jc w:val="both"/>
            </w:pPr>
            <w:r>
              <w:t>7.2. Analizar de manera crítica el proceso de diseño y ejecución llevado a cabo en la realización de los prototipos creados, estableciendo comparaciones entre la efectividad, la viabilidad y la adecuación lograda en los procesos y los resultados obtenidos.</w:t>
            </w:r>
          </w:p>
          <w:p w14:paraId="26DED713" w14:textId="6E6F7B49" w:rsidR="00527162" w:rsidRPr="003C1E32" w:rsidRDefault="00181EB9" w:rsidP="00181EB9">
            <w:pPr>
              <w:jc w:val="both"/>
            </w:pPr>
            <w:r>
              <w:t>7.3. Utilizar estrategias eficaces de diseño y ejecución seleccionando aquellas que faciliten la construcción del prototipo final de manera ágil, cooperativa y autónoma.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B012" w14:textId="4D3FD096" w:rsidR="00527162" w:rsidRPr="00F71136" w:rsidRDefault="00B74969" w:rsidP="00527162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15</w:t>
            </w:r>
            <w:r w:rsidR="00527162">
              <w:rPr>
                <w:rFonts w:cstheme="minorHAnsi"/>
                <w:spacing w:val="-3"/>
              </w:rPr>
              <w:t>%</w:t>
            </w:r>
          </w:p>
        </w:tc>
      </w:tr>
      <w:tr w:rsidR="00527162" w14:paraId="3C8F76F4" w14:textId="77777777" w:rsidTr="00EA47BE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46905A" w14:textId="77777777" w:rsidR="00527162" w:rsidRPr="00F71136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TOTAL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061CA005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133392B2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11A5281E" w14:textId="77777777" w:rsidR="00EA47BE" w:rsidRPr="00306043" w:rsidRDefault="00EA47BE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247AB488" w14:textId="77777777" w:rsidR="00181EB9" w:rsidRPr="0011426E" w:rsidRDefault="00181EB9" w:rsidP="00181EB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t xml:space="preserve">La calificación de cada evaluación se obtendrá teniendo en cuenta los criterios de calificación expuestos anteriormente, considerando que el alumno aprueba la evaluación cuando su nota sea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126C7A3C" w14:textId="77777777" w:rsidR="00181EB9" w:rsidRPr="0011426E" w:rsidRDefault="00181EB9" w:rsidP="00181EB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69A0572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lastRenderedPageBreak/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3DCFC25A" w14:textId="77777777" w:rsidR="00181EB9" w:rsidRPr="0011426E" w:rsidRDefault="00181EB9" w:rsidP="00181EB9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665FCBA9" w14:textId="5BF4882A" w:rsidR="00181EB9" w:rsidRPr="00306043" w:rsidRDefault="00181EB9" w:rsidP="00181EB9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306043">
        <w:rPr>
          <w:rFonts w:cstheme="minorHAnsi"/>
          <w:b/>
          <w:bCs/>
          <w:color w:val="000000"/>
          <w:u w:val="single"/>
        </w:rPr>
        <w:t>Recuperación de cada una de las tres evaluaciones.</w:t>
      </w:r>
    </w:p>
    <w:p w14:paraId="041511DA" w14:textId="197C3475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Si el alumnado obtuviera una </w:t>
      </w:r>
      <w:r w:rsidRPr="0011426E">
        <w:rPr>
          <w:rFonts w:cstheme="minorHAnsi"/>
          <w:u w:val="single"/>
        </w:rPr>
        <w:t>calificación negativa en la primera o segunda evaluación (</w:t>
      </w:r>
      <w:r w:rsidRPr="0011426E">
        <w:rPr>
          <w:rFonts w:cstheme="minorHAnsi"/>
        </w:rPr>
        <w:t xml:space="preserve">nota media ponderada de la evaluación inferior al 5), podrá realizar una prueba de recuperación escrita de dichas evaluaciones, con fecha posterior a la sesión de evaluación trimestral correspondiente y única convocatoria. </w:t>
      </w:r>
      <w:r w:rsidRPr="0011426E">
        <w:rPr>
          <w:rFonts w:cstheme="minorHAnsi"/>
          <w:u w:val="single"/>
        </w:rPr>
        <w:t>Quien no supere la tercera evaluación</w:t>
      </w:r>
      <w:r w:rsidRPr="0011426E">
        <w:rPr>
          <w:rFonts w:cstheme="minorHAnsi"/>
        </w:rPr>
        <w:t xml:space="preserve"> recuperará la parte correspondiente en 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 xml:space="preserve"> de junio, aunque, en la medida de lo posible, se intentará realizar esta prueba de recuperación antes del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>.</w:t>
      </w:r>
    </w:p>
    <w:p w14:paraId="375A8A8C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  <w:u w:val="single"/>
        </w:rPr>
      </w:pPr>
    </w:p>
    <w:p w14:paraId="2781F919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Si no se supera alguna de las recuperaciones trimestrales el alumno/a tendrá derecho a una prueba </w:t>
      </w:r>
      <w:r>
        <w:rPr>
          <w:rFonts w:cstheme="minorHAnsi"/>
        </w:rPr>
        <w:t xml:space="preserve">final </w:t>
      </w:r>
      <w:r w:rsidRPr="0011426E">
        <w:rPr>
          <w:rFonts w:cstheme="minorHAnsi"/>
        </w:rPr>
        <w:t>en junio en la que se examinará de aquellos contenidos relativos a las evaluaciones que no haya recuperado. Para considerar que ha superado esta prueba deberá obtener una calificación superior a 5.</w:t>
      </w:r>
    </w:p>
    <w:p w14:paraId="403DFE90" w14:textId="77777777" w:rsidR="00181EB9" w:rsidRPr="0011426E" w:rsidRDefault="00181EB9" w:rsidP="00181EB9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255BA2EC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  <w:u w:val="single"/>
        </w:rPr>
      </w:pPr>
      <w:r w:rsidRPr="0011426E">
        <w:rPr>
          <w:rFonts w:cstheme="minorHAnsi"/>
          <w:b/>
          <w:bCs/>
          <w:u w:val="single"/>
        </w:rPr>
        <w:t>La calificación final de junio se obtendrá</w:t>
      </w:r>
      <w:r w:rsidRPr="0011426E">
        <w:rPr>
          <w:rFonts w:cstheme="minorHAnsi"/>
          <w:u w:val="single"/>
        </w:rPr>
        <w:t xml:space="preserve"> </w:t>
      </w:r>
      <w:r w:rsidRPr="0011426E">
        <w:rPr>
          <w:rFonts w:cstheme="minorHAnsi"/>
          <w:b/>
          <w:bCs/>
          <w:u w:val="single"/>
        </w:rPr>
        <w:t>de la siguiente forma</w:t>
      </w:r>
    </w:p>
    <w:p w14:paraId="4785EB96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Pr="0011426E">
        <w:rPr>
          <w:rFonts w:cstheme="minorHAnsi"/>
        </w:rPr>
        <w:t>Los alumnos/as que no tengan que realizar prueba global en junio, tendrán como calificación final el resultado de calcular la media aritmética de las calificaciones obtenidas en las tres evaluaciones realizadas.</w:t>
      </w:r>
    </w:p>
    <w:p w14:paraId="77ABA7A4" w14:textId="77777777" w:rsidR="00181EB9" w:rsidRDefault="00181EB9" w:rsidP="00181EB9">
      <w:pPr>
        <w:tabs>
          <w:tab w:val="left" w:pos="4536"/>
        </w:tabs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Pr="0011426E">
        <w:rPr>
          <w:rFonts w:cstheme="minorHAnsi"/>
        </w:rPr>
        <w:t>Los alumnos/as que tengan que realizar prueba global en junio tendrán como calificación final el resultado de calcular la media aritmética de las notas obtenidas en las evaluaciones superadas (con y sin recuperación) y la mayor de las calificaciones correspondientes a los contenidos evaluados en la prueba global de junio.</w:t>
      </w:r>
    </w:p>
    <w:p w14:paraId="0C6F9AA9" w14:textId="77777777" w:rsidR="005C561D" w:rsidRPr="00845F75" w:rsidRDefault="005C561D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308CF533" w14:textId="77777777" w:rsidR="00845F75" w:rsidRDefault="00845F75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2AA77B06" w14:textId="28A0581B" w:rsidR="00B773AC" w:rsidRPr="00845F75" w:rsidRDefault="00B773AC" w:rsidP="007E2991">
      <w:pPr>
        <w:tabs>
          <w:tab w:val="left" w:pos="4536"/>
        </w:tabs>
        <w:spacing w:after="0"/>
        <w:rPr>
          <w:rFonts w:cstheme="minorHAnsi"/>
          <w:b/>
          <w:bCs/>
        </w:rPr>
      </w:pPr>
    </w:p>
    <w:sectPr w:rsidR="00B773AC" w:rsidRPr="00845F75" w:rsidSect="00C13EE4">
      <w:headerReference w:type="default" r:id="rId7"/>
      <w:footerReference w:type="default" r:id="rId8"/>
      <w:pgSz w:w="16838" w:h="11906" w:orient="landscape"/>
      <w:pgMar w:top="118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9FAC" w14:textId="77777777" w:rsidR="00126F08" w:rsidRDefault="00126F08" w:rsidP="00161AEB">
      <w:pPr>
        <w:spacing w:after="0" w:line="240" w:lineRule="auto"/>
      </w:pPr>
      <w:r>
        <w:separator/>
      </w:r>
    </w:p>
  </w:endnote>
  <w:endnote w:type="continuationSeparator" w:id="0">
    <w:p w14:paraId="01E1612E" w14:textId="77777777" w:rsidR="00126F08" w:rsidRDefault="00126F08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5360"/>
      <w:docPartObj>
        <w:docPartGallery w:val="Page Numbers (Bottom of Page)"/>
        <w:docPartUnique/>
      </w:docPartObj>
    </w:sdtPr>
    <w:sdtEndPr/>
    <w:sdtContent>
      <w:p w14:paraId="4BD0C662" w14:textId="77777777" w:rsidR="00161AEB" w:rsidRDefault="00994F50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556FF5">
          <w:rPr>
            <w:noProof/>
          </w:rPr>
          <w:t>1</w:t>
        </w:r>
        <w:r>
          <w:fldChar w:fldCharType="end"/>
        </w:r>
      </w:p>
    </w:sdtContent>
  </w:sdt>
  <w:p w14:paraId="23576BC1" w14:textId="77777777" w:rsidR="00161AEB" w:rsidRDefault="00161A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DF605" w14:textId="77777777" w:rsidR="00126F08" w:rsidRDefault="00126F08" w:rsidP="00161AEB">
      <w:pPr>
        <w:spacing w:after="0" w:line="240" w:lineRule="auto"/>
      </w:pPr>
      <w:r>
        <w:separator/>
      </w:r>
    </w:p>
  </w:footnote>
  <w:footnote w:type="continuationSeparator" w:id="0">
    <w:p w14:paraId="41A430E9" w14:textId="77777777" w:rsidR="00126F08" w:rsidRDefault="00126F08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F18B" w14:textId="2C1DB148" w:rsidR="00923F5F" w:rsidRDefault="00923F5F" w:rsidP="00923F5F">
    <w:pPr>
      <w:jc w:val="center"/>
    </w:pPr>
    <w:r>
      <w:rPr>
        <w:noProof/>
      </w:rPr>
      <w:pict w14:anchorId="13F358C5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26625" type="#_x0000_t202" style="position:absolute;left:0;text-align:left;margin-left:-30.4pt;margin-top:68.35pt;width:12.65pt;height:552.55pt;z-index:251659264;visibility:visible" stroked="f">
          <v:textbox style="layout-flow:vertical;mso-layout-flow-alt:bottom-to-top" inset="0,0,0,0">
            <w:txbxContent>
              <w:p w14:paraId="4CC8FC22" w14:textId="77777777" w:rsidR="00923F5F" w:rsidRDefault="00923F5F" w:rsidP="00923F5F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 xml:space="preserve">El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Noveledo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 xml:space="preserve">, 57 - 33770 Vegadeo      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Tfnos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>. 985.634.377 – 985.476. 044       Fax 985.634. 627       elisaylu@educastur.org       CIF Q-3368220-D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79A13250" wp14:editId="0E40EF3F">
          <wp:extent cx="1695450" cy="352425"/>
          <wp:effectExtent l="0" t="0" r="0" b="0"/>
          <wp:docPr id="1829069756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9069756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A07">
      <w:rPr>
        <w:noProof/>
      </w:rPr>
      <w:drawing>
        <wp:inline distT="0" distB="0" distL="0" distR="0" wp14:anchorId="38142278" wp14:editId="47547608">
          <wp:extent cx="2171700" cy="561975"/>
          <wp:effectExtent l="0" t="0" r="0" b="0"/>
          <wp:docPr id="92951577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1577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19A6">
      <w:rPr>
        <w:noProof/>
      </w:rPr>
      <w:drawing>
        <wp:inline distT="0" distB="0" distL="0" distR="0" wp14:anchorId="777B35B9" wp14:editId="5D395BB1">
          <wp:extent cx="1495425" cy="323850"/>
          <wp:effectExtent l="0" t="0" r="0" b="0"/>
          <wp:docPr id="880615044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F799" w14:textId="01100E8B" w:rsidR="00C13EE4" w:rsidRPr="00923F5F" w:rsidRDefault="00C13EE4" w:rsidP="00923F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E2EB9"/>
    <w:multiLevelType w:val="hybridMultilevel"/>
    <w:tmpl w:val="41C6B55E"/>
    <w:lvl w:ilvl="0" w:tplc="4C82A4F6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FE56B90A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2E1A06E6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FAB831D8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94449DC0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7B42EFD2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0BF61EBC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63E23F84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0824BA54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abstractNum w:abstractNumId="1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921D3"/>
    <w:multiLevelType w:val="hybridMultilevel"/>
    <w:tmpl w:val="8D1862B0"/>
    <w:lvl w:ilvl="0" w:tplc="811A4452">
      <w:numFmt w:val="bullet"/>
      <w:lvlText w:val="-"/>
      <w:lvlJc w:val="left"/>
      <w:pPr>
        <w:ind w:left="82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758CE836">
      <w:numFmt w:val="bullet"/>
      <w:lvlText w:val="•"/>
      <w:lvlJc w:val="left"/>
      <w:pPr>
        <w:ind w:left="1074" w:hanging="360"/>
      </w:pPr>
      <w:rPr>
        <w:rFonts w:hint="default"/>
        <w:lang w:val="es-ES" w:eastAsia="en-US" w:bidi="ar-SA"/>
      </w:rPr>
    </w:lvl>
    <w:lvl w:ilvl="2" w:tplc="1C2E9590">
      <w:numFmt w:val="bullet"/>
      <w:lvlText w:val="•"/>
      <w:lvlJc w:val="left"/>
      <w:pPr>
        <w:ind w:left="1328" w:hanging="360"/>
      </w:pPr>
      <w:rPr>
        <w:rFonts w:hint="default"/>
        <w:lang w:val="es-ES" w:eastAsia="en-US" w:bidi="ar-SA"/>
      </w:rPr>
    </w:lvl>
    <w:lvl w:ilvl="3" w:tplc="40A2162C">
      <w:numFmt w:val="bullet"/>
      <w:lvlText w:val="•"/>
      <w:lvlJc w:val="left"/>
      <w:pPr>
        <w:ind w:left="1582" w:hanging="360"/>
      </w:pPr>
      <w:rPr>
        <w:rFonts w:hint="default"/>
        <w:lang w:val="es-ES" w:eastAsia="en-US" w:bidi="ar-SA"/>
      </w:rPr>
    </w:lvl>
    <w:lvl w:ilvl="4" w:tplc="F81CCD70">
      <w:numFmt w:val="bullet"/>
      <w:lvlText w:val="•"/>
      <w:lvlJc w:val="left"/>
      <w:pPr>
        <w:ind w:left="1837" w:hanging="360"/>
      </w:pPr>
      <w:rPr>
        <w:rFonts w:hint="default"/>
        <w:lang w:val="es-ES" w:eastAsia="en-US" w:bidi="ar-SA"/>
      </w:rPr>
    </w:lvl>
    <w:lvl w:ilvl="5" w:tplc="FF703400">
      <w:numFmt w:val="bullet"/>
      <w:lvlText w:val="•"/>
      <w:lvlJc w:val="left"/>
      <w:pPr>
        <w:ind w:left="2091" w:hanging="360"/>
      </w:pPr>
      <w:rPr>
        <w:rFonts w:hint="default"/>
        <w:lang w:val="es-ES" w:eastAsia="en-US" w:bidi="ar-SA"/>
      </w:rPr>
    </w:lvl>
    <w:lvl w:ilvl="6" w:tplc="36420CAC">
      <w:numFmt w:val="bullet"/>
      <w:lvlText w:val="•"/>
      <w:lvlJc w:val="left"/>
      <w:pPr>
        <w:ind w:left="2345" w:hanging="360"/>
      </w:pPr>
      <w:rPr>
        <w:rFonts w:hint="default"/>
        <w:lang w:val="es-ES" w:eastAsia="en-US" w:bidi="ar-SA"/>
      </w:rPr>
    </w:lvl>
    <w:lvl w:ilvl="7" w:tplc="69AC5D2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8" w:tplc="2C4847AA">
      <w:numFmt w:val="bullet"/>
      <w:lvlText w:val="•"/>
      <w:lvlJc w:val="left"/>
      <w:pPr>
        <w:ind w:left="285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ADA6CFD"/>
    <w:multiLevelType w:val="hybridMultilevel"/>
    <w:tmpl w:val="CD003274"/>
    <w:lvl w:ilvl="0" w:tplc="02F00D82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B034285E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1FD0C11C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E6CA6EC2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A5123804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59FA2E6E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7E24AD92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4EA09F8C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6F269C02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num w:numId="1" w16cid:durableId="1657369997">
    <w:abstractNumId w:val="1"/>
  </w:num>
  <w:num w:numId="2" w16cid:durableId="1802839207">
    <w:abstractNumId w:val="3"/>
  </w:num>
  <w:num w:numId="3" w16cid:durableId="1435860003">
    <w:abstractNumId w:val="0"/>
  </w:num>
  <w:num w:numId="4" w16cid:durableId="244456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65F80"/>
    <w:rsid w:val="000E678E"/>
    <w:rsid w:val="0011426E"/>
    <w:rsid w:val="00126F08"/>
    <w:rsid w:val="00161AEB"/>
    <w:rsid w:val="00181EB9"/>
    <w:rsid w:val="001E1D74"/>
    <w:rsid w:val="002361C5"/>
    <w:rsid w:val="002A6AFC"/>
    <w:rsid w:val="00306043"/>
    <w:rsid w:val="00366469"/>
    <w:rsid w:val="003C1E32"/>
    <w:rsid w:val="003E51D4"/>
    <w:rsid w:val="004B5AD7"/>
    <w:rsid w:val="004D671E"/>
    <w:rsid w:val="00527162"/>
    <w:rsid w:val="00556FF5"/>
    <w:rsid w:val="005C561D"/>
    <w:rsid w:val="005E7F20"/>
    <w:rsid w:val="00640577"/>
    <w:rsid w:val="006803B6"/>
    <w:rsid w:val="007406B6"/>
    <w:rsid w:val="00786313"/>
    <w:rsid w:val="00790AC6"/>
    <w:rsid w:val="007952AA"/>
    <w:rsid w:val="007E2991"/>
    <w:rsid w:val="00845F75"/>
    <w:rsid w:val="008B2D00"/>
    <w:rsid w:val="008C79E4"/>
    <w:rsid w:val="008E7FC1"/>
    <w:rsid w:val="008F52EA"/>
    <w:rsid w:val="00912FF9"/>
    <w:rsid w:val="00923F5F"/>
    <w:rsid w:val="0094498C"/>
    <w:rsid w:val="009865CA"/>
    <w:rsid w:val="00994F50"/>
    <w:rsid w:val="009957F1"/>
    <w:rsid w:val="009B5163"/>
    <w:rsid w:val="009D69BC"/>
    <w:rsid w:val="00A0464A"/>
    <w:rsid w:val="00A268A3"/>
    <w:rsid w:val="00B4483B"/>
    <w:rsid w:val="00B50ED8"/>
    <w:rsid w:val="00B74969"/>
    <w:rsid w:val="00B773AC"/>
    <w:rsid w:val="00B803B3"/>
    <w:rsid w:val="00C13EE4"/>
    <w:rsid w:val="00CA3165"/>
    <w:rsid w:val="00CA5AFA"/>
    <w:rsid w:val="00D75ECF"/>
    <w:rsid w:val="00D86963"/>
    <w:rsid w:val="00E01576"/>
    <w:rsid w:val="00E664A9"/>
    <w:rsid w:val="00EA47BE"/>
    <w:rsid w:val="00F71136"/>
    <w:rsid w:val="00FA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0FC95454"/>
  <w15:docId w15:val="{B4E54941-D0A6-4998-A1E9-3563DEB0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65"/>
  </w:style>
  <w:style w:type="paragraph" w:styleId="Ttulo5">
    <w:name w:val="heading 5"/>
    <w:basedOn w:val="Normal"/>
    <w:next w:val="Normal"/>
    <w:link w:val="Ttulo5Car"/>
    <w:qFormat/>
    <w:rsid w:val="00923F5F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C1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EE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C1E3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tulo5Car">
    <w:name w:val="Título 5 Car"/>
    <w:basedOn w:val="Fuentedeprrafopredeter"/>
    <w:link w:val="Ttulo5"/>
    <w:rsid w:val="00923F5F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1928</Words>
  <Characters>10607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RUIZ CUETOS</dc:creator>
  <cp:lastModifiedBy>CONSUELO GONZALEZ VIDAL</cp:lastModifiedBy>
  <cp:revision>25</cp:revision>
  <dcterms:created xsi:type="dcterms:W3CDTF">2022-10-10T09:03:00Z</dcterms:created>
  <dcterms:modified xsi:type="dcterms:W3CDTF">2024-09-24T07:57:00Z</dcterms:modified>
</cp:coreProperties>
</file>